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恒温试管架竞争性谈判</w:t>
      </w:r>
      <w:r>
        <w:rPr>
          <w:rFonts w:hint="eastAsia" w:ascii="仿宋_GB2312" w:hAnsi="仿宋_GB2312" w:eastAsia="仿宋_GB2312" w:cs="仿宋_GB2312"/>
          <w:b/>
          <w:sz w:val="30"/>
          <w:szCs w:val="30"/>
        </w:rPr>
        <w:t>文件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spacing w:line="360" w:lineRule="auto"/>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：投标人需提供营业执照，税务登记证，身份证复印件，厂家、商家授权书。</w:t>
      </w:r>
    </w:p>
    <w:p>
      <w:pPr>
        <w:spacing w:line="360" w:lineRule="auto"/>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三、资质审核：开标时请投标代表携带好身份证原件，评委现场对投标文件资质材料及身份证原件进行审核。</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投标文件一式两份（一正一副），必须胶装成册,不接受散页、活页或未胶装成册的投标文件,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w:t>
      </w:r>
      <w:r>
        <w:rPr>
          <w:rFonts w:hint="eastAsia" w:ascii="仿宋_GB2312" w:hAnsi="仿宋_GB2312" w:eastAsia="仿宋_GB2312" w:cs="仿宋_GB2312"/>
          <w:b w:val="0"/>
          <w:bCs w:val="0"/>
          <w:color w:val="auto"/>
          <w:sz w:val="28"/>
          <w:szCs w:val="28"/>
          <w:lang w:eastAsia="zh-CN"/>
        </w:rPr>
        <w:t>正副本均需</w:t>
      </w:r>
      <w:r>
        <w:rPr>
          <w:rFonts w:hint="eastAsia" w:ascii="仿宋_GB2312" w:hAnsi="仿宋_GB2312" w:eastAsia="仿宋_GB2312" w:cs="仿宋_GB2312"/>
          <w:b w:val="0"/>
          <w:bCs w:val="0"/>
          <w:color w:val="auto"/>
          <w:sz w:val="28"/>
          <w:szCs w:val="28"/>
        </w:rPr>
        <w:t>逐页加盖</w:t>
      </w:r>
      <w:r>
        <w:rPr>
          <w:rFonts w:hint="eastAsia" w:ascii="仿宋_GB2312" w:hAnsi="仿宋_GB2312" w:eastAsia="仿宋_GB2312" w:cs="仿宋_GB2312"/>
          <w:b w:val="0"/>
          <w:bCs w:val="0"/>
          <w:color w:val="auto"/>
          <w:sz w:val="28"/>
          <w:szCs w:val="28"/>
          <w:lang w:eastAsia="zh-CN"/>
        </w:rPr>
        <w:t>红</w:t>
      </w:r>
      <w:r>
        <w:rPr>
          <w:rFonts w:hint="eastAsia" w:ascii="仿宋_GB2312" w:hAnsi="仿宋_GB2312" w:eastAsia="仿宋_GB2312" w:cs="仿宋_GB2312"/>
          <w:b w:val="0"/>
          <w:bCs w:val="0"/>
          <w:color w:val="auto"/>
          <w:sz w:val="28"/>
          <w:szCs w:val="28"/>
        </w:rPr>
        <w:t>章）：</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、投标单位工商营业执照、税务登记证；</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、法人代表人授权委托书、受委托人身份证复印件 ；</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、生产厂家营业执照、生产厂家对经销商的逐级授权书；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、投标单位商业信誉良好，在招标采购活动前</w:t>
      </w:r>
      <w:r>
        <w:rPr>
          <w:rFonts w:hint="eastAsia" w:ascii="仿宋_GB2312" w:hAnsi="仿宋_GB2312" w:eastAsia="仿宋_GB2312" w:cs="仿宋_GB2312"/>
          <w:b w:val="0"/>
          <w:bCs w:val="0"/>
          <w:color w:val="auto"/>
          <w:sz w:val="28"/>
          <w:szCs w:val="28"/>
          <w:lang w:eastAsia="zh-CN"/>
        </w:rPr>
        <w:t>三</w:t>
      </w:r>
      <w:r>
        <w:rPr>
          <w:rFonts w:hint="eastAsia" w:ascii="仿宋_GB2312" w:hAnsi="仿宋_GB2312" w:eastAsia="仿宋_GB2312" w:cs="仿宋_GB2312"/>
          <w:b w:val="0"/>
          <w:bCs w:val="0"/>
          <w:color w:val="auto"/>
          <w:sz w:val="28"/>
          <w:szCs w:val="28"/>
        </w:rPr>
        <w:t>年内经营活动无不良记录信息</w:t>
      </w:r>
      <w:r>
        <w:rPr>
          <w:rFonts w:hint="eastAsia" w:ascii="仿宋_GB2312" w:hAnsi="仿宋_GB2312" w:eastAsia="仿宋_GB2312" w:cs="仿宋_GB2312"/>
          <w:b w:val="0"/>
          <w:bCs w:val="0"/>
          <w:color w:val="auto"/>
          <w:sz w:val="28"/>
          <w:szCs w:val="28"/>
          <w:lang w:eastAsia="zh-CN"/>
        </w:rPr>
        <w:t>的书面声明</w:t>
      </w:r>
      <w:r>
        <w:rPr>
          <w:rFonts w:hint="eastAsia" w:ascii="仿宋_GB2312" w:hAnsi="仿宋_GB2312" w:eastAsia="仿宋_GB2312" w:cs="仿宋_GB2312"/>
          <w:b w:val="0"/>
          <w:bCs w:val="0"/>
          <w:color w:val="auto"/>
          <w:sz w:val="28"/>
          <w:szCs w:val="28"/>
        </w:rPr>
        <w:t>。</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、产品参数响应表及产品彩页，产品货号要求和注册证相符；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、所投型号产品销售业绩证明材料（销售合同或发票复印件）；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、经销商和售后服务站详细地址及电话。</w:t>
      </w:r>
    </w:p>
    <w:p>
      <w:pPr>
        <w:spacing w:line="360" w:lineRule="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numPr>
          <w:ilvl w:val="0"/>
          <w:numId w:val="0"/>
        </w:num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招标内容：恒温试管架</w:t>
      </w:r>
      <w:r>
        <w:rPr>
          <w:rFonts w:hint="eastAsia" w:ascii="仿宋_GB2312" w:hAnsi="仿宋_GB2312" w:eastAsia="仿宋_GB2312" w:cs="仿宋_GB2312"/>
          <w:b w:val="0"/>
          <w:bCs w:val="0"/>
          <w:color w:val="auto"/>
          <w:sz w:val="28"/>
          <w:szCs w:val="28"/>
          <w:lang w:val="en-US" w:eastAsia="zh-CN"/>
        </w:rPr>
        <w:t>2个</w:t>
      </w:r>
    </w:p>
    <w:p>
      <w:pPr>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auto"/>
          <w:sz w:val="28"/>
          <w:szCs w:val="28"/>
          <w:lang w:val="en-US" w:eastAsia="zh-CN"/>
        </w:rPr>
        <w:t>要求：</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、原装进口，</w:t>
      </w:r>
      <w:r>
        <w:rPr>
          <w:rFonts w:hint="eastAsia" w:ascii="仿宋_GB2312" w:hAnsi="仿宋_GB2312" w:eastAsia="仿宋_GB2312" w:cs="仿宋_GB2312"/>
          <w:sz w:val="28"/>
          <w:szCs w:val="28"/>
        </w:rPr>
        <w:t>用于试管婴儿用的Falcon试管</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温度范围：室温+5~150℃</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温度设定范围：+15~150℃</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稳定性@37℃：+0.1℃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均一性：槽内@37℃：+0.1℃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槽间@37℃：+0.2℃</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加热速度室温至最大：40 mins</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温度设置和显示：数字式，LED</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显示精度：1℃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加热功率：150W</w:t>
      </w:r>
    </w:p>
    <w:p>
      <w:pPr>
        <w:numPr>
          <w:ilvl w:val="0"/>
          <w:numId w:val="0"/>
        </w:numPr>
        <w:ind w:firstLine="840" w:firstLineChars="3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安全性：可调过温断电</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48000元，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开标时间：2018年9月11日下午3：30</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rPr>
          <w:rFonts w:hint="eastAsia" w:ascii="仿宋_GB2312" w:hAnsi="仿宋_GB2312" w:eastAsia="仿宋_GB2312" w:cs="仿宋_GB2312"/>
          <w:b w:val="0"/>
          <w:bCs w:val="0"/>
          <w:color w:val="auto"/>
          <w:sz w:val="28"/>
          <w:szCs w:val="28"/>
        </w:rPr>
      </w:pP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2018年8月30</w:t>
      </w:r>
      <w:bookmarkStart w:id="0" w:name="_GoBack"/>
      <w:bookmarkEnd w:id="0"/>
      <w:r>
        <w:rPr>
          <w:rFonts w:hint="eastAsia" w:ascii="仿宋_GB2312" w:hAnsi="仿宋_GB2312" w:eastAsia="仿宋_GB2312" w:cs="仿宋_GB2312"/>
          <w:b w:val="0"/>
          <w:bCs w:val="0"/>
          <w:color w:val="auto"/>
          <w:sz w:val="28"/>
          <w:szCs w:val="28"/>
          <w:lang w:val="en-US" w:eastAsia="zh-CN"/>
        </w:rPr>
        <w:t xml:space="preserve">日   </w:t>
      </w:r>
      <w:r>
        <w:rPr>
          <w:rFonts w:hint="eastAsia"/>
          <w:lang w:val="en-US" w:eastAsia="zh-CN"/>
        </w:rPr>
        <w:t xml:space="preserve">     </w:t>
      </w: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24709"/>
    <w:rsid w:val="0CAF50F0"/>
    <w:rsid w:val="17290F60"/>
    <w:rsid w:val="17B315D6"/>
    <w:rsid w:val="2D7257CB"/>
    <w:rsid w:val="4BE24709"/>
    <w:rsid w:val="51850F13"/>
    <w:rsid w:val="629843FB"/>
    <w:rsid w:val="6A217BE0"/>
    <w:rsid w:val="76921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2018-08-15T01:38:00Z</dcterms:created>
  <dc:creator>Administrator</dc:creator>
  <cp:lastModifiedBy>Administrator</cp:lastModifiedBy>
  <dcterms:modified xsi:type="dcterms:W3CDTF">2018-08-30T01:18:18Z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