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506" w:rsidRDefault="00E82506">
      <w:pPr>
        <w:rPr>
          <w:rFonts w:asciiTheme="minorEastAsia" w:eastAsiaTheme="minorEastAsia" w:hAnsiTheme="minorEastAsia"/>
          <w:sz w:val="80"/>
          <w:szCs w:val="80"/>
        </w:rPr>
      </w:pPr>
    </w:p>
    <w:p w:rsidR="00E82506" w:rsidRDefault="00B6268E">
      <w:pPr>
        <w:ind w:firstLine="539"/>
        <w:jc w:val="center"/>
        <w:rPr>
          <w:rFonts w:asciiTheme="minorEastAsia" w:eastAsiaTheme="minorEastAsia" w:hAnsiTheme="minorEastAsia"/>
          <w:sz w:val="80"/>
          <w:szCs w:val="80"/>
        </w:rPr>
      </w:pPr>
      <w:r>
        <w:rPr>
          <w:rFonts w:asciiTheme="minorEastAsia" w:eastAsiaTheme="minorEastAsia" w:hAnsiTheme="minorEastAsia" w:hint="eastAsia"/>
          <w:sz w:val="80"/>
          <w:szCs w:val="80"/>
        </w:rPr>
        <w:t>竞争性谈判文件</w:t>
      </w:r>
    </w:p>
    <w:p w:rsidR="00E82506" w:rsidRDefault="00E82506">
      <w:pPr>
        <w:ind w:firstLineChars="1100" w:firstLine="3520"/>
        <w:rPr>
          <w:rFonts w:asciiTheme="minorEastAsia" w:eastAsiaTheme="minorEastAsia" w:hAnsiTheme="minorEastAsia"/>
          <w:sz w:val="32"/>
          <w:szCs w:val="32"/>
        </w:rPr>
      </w:pPr>
    </w:p>
    <w:p w:rsidR="00E82506" w:rsidRDefault="00E82506">
      <w:pPr>
        <w:ind w:firstLineChars="400" w:firstLine="1920"/>
        <w:rPr>
          <w:rFonts w:asciiTheme="minorEastAsia" w:eastAsiaTheme="minorEastAsia" w:hAnsiTheme="minorEastAsia"/>
          <w:sz w:val="48"/>
          <w:szCs w:val="48"/>
        </w:rPr>
      </w:pPr>
    </w:p>
    <w:p w:rsidR="00E82506" w:rsidRDefault="00E82506">
      <w:pPr>
        <w:ind w:firstLineChars="400" w:firstLine="1920"/>
        <w:rPr>
          <w:rFonts w:asciiTheme="minorEastAsia" w:eastAsiaTheme="minorEastAsia" w:hAnsiTheme="minorEastAsia"/>
          <w:sz w:val="48"/>
          <w:szCs w:val="48"/>
        </w:rPr>
      </w:pPr>
    </w:p>
    <w:p w:rsidR="00E82506" w:rsidRDefault="00E82506">
      <w:pPr>
        <w:rPr>
          <w:rFonts w:asciiTheme="minorEastAsia" w:eastAsiaTheme="minorEastAsia" w:hAnsiTheme="minorEastAsia"/>
          <w:sz w:val="48"/>
          <w:szCs w:val="48"/>
        </w:rPr>
      </w:pPr>
    </w:p>
    <w:p w:rsidR="00E82506" w:rsidRDefault="00B6268E">
      <w:pPr>
        <w:ind w:firstLineChars="400" w:firstLine="1285"/>
        <w:rPr>
          <w:rFonts w:eastAsia="黑体"/>
          <w:b/>
          <w:bCs/>
          <w:sz w:val="32"/>
        </w:rPr>
      </w:pPr>
      <w:r>
        <w:rPr>
          <w:rFonts w:eastAsia="黑体" w:hint="eastAsia"/>
          <w:b/>
          <w:bCs/>
          <w:sz w:val="32"/>
        </w:rPr>
        <w:t>项目名称：赣州市人民医院医疗</w:t>
      </w:r>
      <w:r>
        <w:rPr>
          <w:rFonts w:eastAsia="黑体"/>
          <w:b/>
          <w:bCs/>
          <w:sz w:val="32"/>
        </w:rPr>
        <w:t>设备常规</w:t>
      </w:r>
      <w:r>
        <w:rPr>
          <w:rFonts w:eastAsia="黑体" w:hint="eastAsia"/>
          <w:b/>
          <w:bCs/>
          <w:sz w:val="32"/>
        </w:rPr>
        <w:t>维修</w:t>
      </w:r>
      <w:r>
        <w:rPr>
          <w:rFonts w:eastAsia="黑体"/>
          <w:b/>
          <w:bCs/>
          <w:sz w:val="32"/>
        </w:rPr>
        <w:t>配件</w:t>
      </w:r>
      <w:r>
        <w:rPr>
          <w:rFonts w:eastAsia="黑体" w:hint="eastAsia"/>
          <w:b/>
          <w:bCs/>
          <w:sz w:val="32"/>
        </w:rPr>
        <w:t>采购项目</w:t>
      </w:r>
    </w:p>
    <w:p w:rsidR="00E82506" w:rsidRDefault="00E82506">
      <w:pPr>
        <w:spacing w:line="480" w:lineRule="auto"/>
        <w:rPr>
          <w:rFonts w:eastAsia="黑体"/>
          <w:b/>
          <w:bCs/>
          <w:sz w:val="32"/>
        </w:rPr>
      </w:pPr>
    </w:p>
    <w:p w:rsidR="00E82506" w:rsidRDefault="00E82506">
      <w:pPr>
        <w:spacing w:line="480" w:lineRule="auto"/>
        <w:rPr>
          <w:rFonts w:ascii="黑体" w:eastAsia="黑体" w:hAnsi="黑体" w:cs="黑体"/>
          <w:b/>
          <w:bCs/>
          <w:sz w:val="32"/>
          <w:szCs w:val="32"/>
        </w:rPr>
      </w:pPr>
    </w:p>
    <w:p w:rsidR="008D7A79" w:rsidRDefault="00B6268E" w:rsidP="008D7A79">
      <w:pPr>
        <w:spacing w:line="480" w:lineRule="auto"/>
        <w:ind w:firstLineChars="393" w:firstLine="1263"/>
        <w:rPr>
          <w:rFonts w:eastAsia="黑体"/>
          <w:b/>
          <w:bCs/>
          <w:sz w:val="32"/>
          <w:szCs w:val="22"/>
        </w:rPr>
      </w:pPr>
      <w:r>
        <w:rPr>
          <w:rFonts w:ascii="黑体" w:eastAsia="黑体" w:hAnsi="黑体" w:cs="黑体" w:hint="eastAsia"/>
          <w:b/>
          <w:bCs/>
          <w:sz w:val="32"/>
          <w:szCs w:val="32"/>
        </w:rPr>
        <w:t>项目编号：</w:t>
      </w:r>
      <w:r w:rsidR="008D7A79">
        <w:rPr>
          <w:rFonts w:eastAsia="黑体"/>
          <w:b/>
          <w:bCs/>
          <w:sz w:val="32"/>
          <w:szCs w:val="22"/>
        </w:rPr>
        <w:t>YN2021-0</w:t>
      </w:r>
      <w:r w:rsidR="008D7A79">
        <w:rPr>
          <w:rFonts w:eastAsia="黑体" w:hint="eastAsia"/>
          <w:b/>
          <w:bCs/>
          <w:sz w:val="32"/>
          <w:szCs w:val="22"/>
        </w:rPr>
        <w:t>16</w:t>
      </w:r>
    </w:p>
    <w:p w:rsidR="00E82506" w:rsidRDefault="00E82506">
      <w:pPr>
        <w:pStyle w:val="20"/>
        <w:spacing w:line="460" w:lineRule="exact"/>
        <w:ind w:firstLineChars="400" w:firstLine="1285"/>
        <w:rPr>
          <w:rFonts w:ascii="黑体" w:eastAsia="黑体" w:hAnsi="黑体" w:cs="黑体"/>
          <w:b/>
          <w:bCs/>
          <w:sz w:val="32"/>
          <w:szCs w:val="32"/>
        </w:rPr>
      </w:pPr>
    </w:p>
    <w:p w:rsidR="00E82506" w:rsidRDefault="00E82506">
      <w:pPr>
        <w:spacing w:line="480" w:lineRule="auto"/>
        <w:rPr>
          <w:rFonts w:asciiTheme="minorEastAsia" w:eastAsiaTheme="minorEastAsia" w:hAnsiTheme="minorEastAsia"/>
          <w:sz w:val="48"/>
        </w:rPr>
      </w:pPr>
    </w:p>
    <w:p w:rsidR="00E82506" w:rsidRDefault="00E82506">
      <w:pPr>
        <w:spacing w:line="480" w:lineRule="auto"/>
        <w:jc w:val="center"/>
        <w:rPr>
          <w:rFonts w:asciiTheme="minorEastAsia" w:eastAsiaTheme="minorEastAsia" w:hAnsiTheme="minorEastAsia"/>
          <w:sz w:val="48"/>
        </w:rPr>
      </w:pPr>
    </w:p>
    <w:p w:rsidR="00E82506" w:rsidRDefault="00E82506">
      <w:pPr>
        <w:spacing w:line="480" w:lineRule="auto"/>
        <w:jc w:val="center"/>
        <w:rPr>
          <w:rFonts w:asciiTheme="minorEastAsia" w:eastAsiaTheme="minorEastAsia" w:hAnsiTheme="minorEastAsia"/>
          <w:sz w:val="48"/>
        </w:rPr>
      </w:pPr>
    </w:p>
    <w:p w:rsidR="00E82506" w:rsidRDefault="00B6268E">
      <w:pPr>
        <w:jc w:val="center"/>
        <w:rPr>
          <w:rFonts w:eastAsia="黑体"/>
          <w:b/>
          <w:bCs/>
          <w:sz w:val="32"/>
        </w:rPr>
      </w:pPr>
      <w:r>
        <w:rPr>
          <w:rFonts w:eastAsia="黑体" w:hint="eastAsia"/>
          <w:b/>
          <w:bCs/>
          <w:sz w:val="32"/>
        </w:rPr>
        <w:t>赣州市人民医院</w:t>
      </w:r>
    </w:p>
    <w:p w:rsidR="00E82506" w:rsidRDefault="00E82506">
      <w:pPr>
        <w:jc w:val="center"/>
        <w:rPr>
          <w:rFonts w:eastAsia="黑体"/>
          <w:b/>
          <w:bCs/>
          <w:sz w:val="32"/>
        </w:rPr>
      </w:pPr>
    </w:p>
    <w:p w:rsidR="00E82506" w:rsidRDefault="00B6268E">
      <w:pPr>
        <w:jc w:val="center"/>
        <w:rPr>
          <w:rFonts w:asciiTheme="minorEastAsia" w:eastAsiaTheme="minorEastAsia" w:hAnsiTheme="minorEastAsia"/>
          <w:b/>
          <w:sz w:val="36"/>
        </w:rPr>
      </w:pPr>
      <w:r>
        <w:rPr>
          <w:rFonts w:eastAsia="黑体" w:hint="eastAsia"/>
          <w:b/>
          <w:bCs/>
          <w:sz w:val="32"/>
        </w:rPr>
        <w:t>二</w:t>
      </w:r>
      <w:r>
        <w:rPr>
          <w:rFonts w:eastAsia="黑体" w:hint="eastAsia"/>
          <w:b/>
          <w:bCs/>
          <w:sz w:val="32"/>
        </w:rPr>
        <w:t>0</w:t>
      </w:r>
      <w:r>
        <w:rPr>
          <w:rFonts w:eastAsia="黑体" w:hint="eastAsia"/>
          <w:b/>
          <w:bCs/>
          <w:sz w:val="32"/>
        </w:rPr>
        <w:t>二一年</w:t>
      </w:r>
      <w:r w:rsidR="008D7A79">
        <w:rPr>
          <w:rFonts w:eastAsia="黑体" w:hint="eastAsia"/>
          <w:b/>
          <w:bCs/>
          <w:sz w:val="32"/>
        </w:rPr>
        <w:t>三</w:t>
      </w:r>
      <w:r>
        <w:rPr>
          <w:rFonts w:eastAsia="黑体" w:hint="eastAsia"/>
          <w:b/>
          <w:bCs/>
          <w:sz w:val="32"/>
        </w:rPr>
        <w:t>月</w:t>
      </w:r>
      <w:r w:rsidR="008D7A79">
        <w:rPr>
          <w:rFonts w:eastAsia="黑体" w:hint="eastAsia"/>
          <w:b/>
          <w:bCs/>
          <w:sz w:val="32"/>
        </w:rPr>
        <w:t>三十一</w:t>
      </w:r>
      <w:r>
        <w:rPr>
          <w:rFonts w:eastAsia="黑体" w:hint="eastAsia"/>
          <w:b/>
          <w:bCs/>
          <w:sz w:val="32"/>
        </w:rPr>
        <w:t>日</w:t>
      </w:r>
      <w:r>
        <w:rPr>
          <w:rFonts w:asciiTheme="minorEastAsia" w:eastAsiaTheme="minorEastAsia" w:hAnsiTheme="minorEastAsia"/>
          <w:b/>
          <w:sz w:val="36"/>
        </w:rPr>
        <w:br w:type="page"/>
      </w:r>
    </w:p>
    <w:p w:rsidR="00E82506" w:rsidRDefault="00B6268E">
      <w:pPr>
        <w:adjustRightInd w:val="0"/>
        <w:snapToGrid w:val="0"/>
        <w:spacing w:line="560" w:lineRule="exact"/>
        <w:ind w:left="-2" w:firstLine="538"/>
        <w:jc w:val="center"/>
        <w:rPr>
          <w:rFonts w:asciiTheme="minorEastAsia" w:eastAsiaTheme="minorEastAsia" w:hAnsiTheme="minorEastAsia"/>
          <w:bCs/>
          <w:sz w:val="52"/>
        </w:rPr>
      </w:pPr>
      <w:r>
        <w:rPr>
          <w:rFonts w:asciiTheme="minorEastAsia" w:eastAsiaTheme="minorEastAsia" w:hAnsiTheme="minorEastAsia" w:hint="eastAsia"/>
          <w:bCs/>
          <w:sz w:val="52"/>
        </w:rPr>
        <w:lastRenderedPageBreak/>
        <w:t>目录</w:t>
      </w:r>
    </w:p>
    <w:p w:rsidR="00E82506" w:rsidRDefault="00E82506">
      <w:pPr>
        <w:adjustRightInd w:val="0"/>
        <w:snapToGrid w:val="0"/>
        <w:spacing w:line="560" w:lineRule="exact"/>
        <w:ind w:left="-2" w:firstLine="538"/>
        <w:jc w:val="center"/>
        <w:rPr>
          <w:rFonts w:asciiTheme="minorEastAsia" w:eastAsiaTheme="minorEastAsia" w:hAnsiTheme="minorEastAsia"/>
          <w:bCs/>
          <w:sz w:val="52"/>
        </w:rPr>
      </w:pPr>
    </w:p>
    <w:p w:rsidR="00E82506" w:rsidRDefault="00E82506">
      <w:pPr>
        <w:adjustRightInd w:val="0"/>
        <w:snapToGrid w:val="0"/>
        <w:spacing w:line="560" w:lineRule="exact"/>
        <w:ind w:left="-2" w:firstLine="538"/>
        <w:jc w:val="center"/>
        <w:rPr>
          <w:rFonts w:asciiTheme="minorEastAsia" w:eastAsiaTheme="minorEastAsia" w:hAnsiTheme="minorEastAsia"/>
          <w:bCs/>
          <w:sz w:val="52"/>
        </w:rPr>
      </w:pPr>
    </w:p>
    <w:p w:rsidR="00E82506" w:rsidRDefault="003E12BB">
      <w:pPr>
        <w:pStyle w:val="10"/>
        <w:ind w:firstLine="420"/>
        <w:rPr>
          <w:rFonts w:asciiTheme="minorHAnsi" w:eastAsiaTheme="minorEastAsia" w:hAnsiTheme="minorHAnsi" w:cstheme="minorBidi"/>
          <w:b w:val="0"/>
          <w:szCs w:val="22"/>
        </w:rPr>
      </w:pPr>
      <w:r>
        <w:rPr>
          <w:rStyle w:val="ae"/>
          <w:rFonts w:asciiTheme="minorEastAsia" w:eastAsiaTheme="minorEastAsia" w:hAnsiTheme="minorEastAsia"/>
          <w:b w:val="0"/>
          <w:color w:val="auto"/>
          <w:shd w:val="pct10" w:color="auto" w:fill="FFFFFF"/>
        </w:rPr>
        <w:fldChar w:fldCharType="begin"/>
      </w:r>
      <w:r w:rsidR="00B6268E">
        <w:rPr>
          <w:rStyle w:val="ae"/>
          <w:rFonts w:asciiTheme="minorEastAsia" w:eastAsiaTheme="minorEastAsia" w:hAnsiTheme="minorEastAsia" w:hint="eastAsia"/>
          <w:b w:val="0"/>
          <w:color w:val="auto"/>
          <w:shd w:val="pct10" w:color="auto" w:fill="FFFFFF"/>
        </w:rPr>
        <w:instrText>TOC \o "1-3" \h \z \u</w:instrText>
      </w:r>
      <w:r>
        <w:rPr>
          <w:rStyle w:val="ae"/>
          <w:rFonts w:asciiTheme="minorEastAsia" w:eastAsiaTheme="minorEastAsia" w:hAnsiTheme="minorEastAsia"/>
          <w:b w:val="0"/>
          <w:color w:val="auto"/>
          <w:shd w:val="pct10" w:color="auto" w:fill="FFFFFF"/>
        </w:rPr>
        <w:fldChar w:fldCharType="separate"/>
      </w:r>
      <w:hyperlink w:anchor="_Toc533775662" w:history="1">
        <w:r w:rsidR="00B6268E">
          <w:rPr>
            <w:rStyle w:val="ae"/>
            <w:rFonts w:hint="eastAsia"/>
            <w:color w:val="auto"/>
          </w:rPr>
          <w:t>第一章　谈判公告</w:t>
        </w:r>
        <w:r w:rsidR="00B6268E">
          <w:tab/>
        </w:r>
        <w:r>
          <w:fldChar w:fldCharType="begin"/>
        </w:r>
        <w:r w:rsidR="00B6268E">
          <w:instrText xml:space="preserve"> PAGEREF _Toc533775662 \h </w:instrText>
        </w:r>
        <w:r>
          <w:fldChar w:fldCharType="separate"/>
        </w:r>
        <w:r w:rsidR="00B6268E">
          <w:t>3</w:t>
        </w:r>
        <w:r>
          <w:fldChar w:fldCharType="end"/>
        </w:r>
      </w:hyperlink>
    </w:p>
    <w:p w:rsidR="00E82506" w:rsidRDefault="00E82506">
      <w:pPr>
        <w:pStyle w:val="10"/>
        <w:ind w:firstLine="420"/>
        <w:rPr>
          <w:rFonts w:asciiTheme="minorHAnsi" w:eastAsiaTheme="minorEastAsia" w:hAnsiTheme="minorHAnsi" w:cstheme="minorBidi"/>
          <w:b w:val="0"/>
          <w:szCs w:val="22"/>
        </w:rPr>
      </w:pPr>
    </w:p>
    <w:p w:rsidR="00E82506" w:rsidRDefault="003E12BB">
      <w:pPr>
        <w:pStyle w:val="10"/>
        <w:rPr>
          <w:rFonts w:asciiTheme="minorHAnsi" w:eastAsiaTheme="minorEastAsia" w:hAnsiTheme="minorHAnsi" w:cstheme="minorBidi"/>
          <w:b w:val="0"/>
          <w:szCs w:val="22"/>
        </w:rPr>
      </w:pPr>
      <w:hyperlink w:anchor="_Toc533775665" w:history="1">
        <w:r w:rsidR="00B6268E">
          <w:rPr>
            <w:rStyle w:val="ae"/>
            <w:rFonts w:hint="eastAsia"/>
            <w:color w:val="auto"/>
          </w:rPr>
          <w:t>第二章谈判文件</w:t>
        </w:r>
        <w:r w:rsidR="00B6268E">
          <w:tab/>
        </w:r>
        <w:r w:rsidR="00B6268E">
          <w:rPr>
            <w:rFonts w:hint="eastAsia"/>
          </w:rPr>
          <w:t>3</w:t>
        </w:r>
      </w:hyperlink>
    </w:p>
    <w:p w:rsidR="00E82506" w:rsidRDefault="00B6268E">
      <w:pPr>
        <w:pStyle w:val="10"/>
        <w:rPr>
          <w:rFonts w:asciiTheme="minorHAnsi" w:eastAsiaTheme="minorEastAsia" w:hAnsiTheme="minorHAnsi" w:cstheme="minorBidi"/>
          <w:b w:val="0"/>
          <w:szCs w:val="22"/>
        </w:rPr>
      </w:pPr>
      <w:r>
        <w:rPr>
          <w:rStyle w:val="ae"/>
          <w:rFonts w:hint="eastAsia"/>
          <w:color w:val="auto"/>
          <w:szCs w:val="22"/>
        </w:rPr>
        <w:t>一、采购项目需求</w:t>
      </w:r>
      <w:hyperlink w:anchor="_Toc533775666" w:history="1">
        <w:r>
          <w:tab/>
        </w:r>
        <w:r>
          <w:rPr>
            <w:rFonts w:hint="eastAsia"/>
          </w:rPr>
          <w:t>3</w:t>
        </w:r>
      </w:hyperlink>
    </w:p>
    <w:p w:rsidR="00E82506" w:rsidRDefault="003E12BB">
      <w:pPr>
        <w:pStyle w:val="10"/>
        <w:rPr>
          <w:rFonts w:asciiTheme="minorHAnsi" w:eastAsiaTheme="minorEastAsia" w:hAnsiTheme="minorHAnsi" w:cstheme="minorBidi"/>
          <w:b w:val="0"/>
          <w:szCs w:val="22"/>
        </w:rPr>
      </w:pPr>
      <w:hyperlink w:anchor="_Toc533775668" w:history="1">
        <w:r w:rsidR="00B6268E">
          <w:rPr>
            <w:rStyle w:val="ae"/>
            <w:rFonts w:hint="eastAsia"/>
            <w:color w:val="auto"/>
          </w:rPr>
          <w:t>二、响应文件的编制</w:t>
        </w:r>
        <w:r w:rsidR="00B6268E">
          <w:tab/>
        </w:r>
        <w:r w:rsidR="00B6268E">
          <w:rPr>
            <w:rFonts w:hint="eastAsia"/>
          </w:rPr>
          <w:t>4</w:t>
        </w:r>
      </w:hyperlink>
    </w:p>
    <w:p w:rsidR="00E82506" w:rsidRDefault="00B6268E">
      <w:pPr>
        <w:pStyle w:val="10"/>
        <w:rPr>
          <w:rFonts w:asciiTheme="minorHAnsi" w:eastAsiaTheme="minorEastAsia" w:hAnsiTheme="minorHAnsi" w:cstheme="minorBidi"/>
          <w:b w:val="0"/>
          <w:szCs w:val="22"/>
        </w:rPr>
      </w:pPr>
      <w:r>
        <w:rPr>
          <w:rFonts w:hint="eastAsia"/>
        </w:rPr>
        <w:t>三</w:t>
      </w:r>
      <w:hyperlink w:anchor="_Toc533775670" w:history="1">
        <w:r>
          <w:rPr>
            <w:rStyle w:val="ae"/>
            <w:rFonts w:hint="eastAsia"/>
            <w:color w:val="auto"/>
          </w:rPr>
          <w:t>、谈判</w:t>
        </w:r>
        <w:r>
          <w:tab/>
        </w:r>
        <w:r>
          <w:rPr>
            <w:rFonts w:hint="eastAsia"/>
          </w:rPr>
          <w:t>7</w:t>
        </w:r>
      </w:hyperlink>
    </w:p>
    <w:p w:rsidR="00E82506" w:rsidRDefault="003E12BB">
      <w:pPr>
        <w:pStyle w:val="10"/>
        <w:rPr>
          <w:rFonts w:asciiTheme="minorHAnsi" w:eastAsiaTheme="minorEastAsia" w:hAnsiTheme="minorHAnsi" w:cstheme="minorBidi"/>
          <w:b w:val="0"/>
          <w:szCs w:val="22"/>
        </w:rPr>
      </w:pPr>
      <w:hyperlink w:anchor="_Toc533775677" w:history="1">
        <w:r w:rsidR="00B6268E">
          <w:rPr>
            <w:rStyle w:val="ae"/>
            <w:rFonts w:hint="eastAsia"/>
            <w:color w:val="auto"/>
          </w:rPr>
          <w:t>第三章　合同草案</w:t>
        </w:r>
        <w:r w:rsidR="00B6268E">
          <w:tab/>
        </w:r>
        <w:r>
          <w:fldChar w:fldCharType="begin"/>
        </w:r>
        <w:r w:rsidR="00B6268E">
          <w:instrText xml:space="preserve"> PAGEREF _Toc533775677 \h </w:instrText>
        </w:r>
        <w:r>
          <w:fldChar w:fldCharType="separate"/>
        </w:r>
        <w:r w:rsidR="00B6268E">
          <w:t>13</w:t>
        </w:r>
        <w:r>
          <w:fldChar w:fldCharType="end"/>
        </w:r>
      </w:hyperlink>
    </w:p>
    <w:p w:rsidR="00E82506" w:rsidRDefault="003E12BB">
      <w:pPr>
        <w:pStyle w:val="10"/>
        <w:rPr>
          <w:rFonts w:asciiTheme="minorHAnsi" w:eastAsiaTheme="minorEastAsia" w:hAnsiTheme="minorHAnsi" w:cstheme="minorBidi"/>
          <w:b w:val="0"/>
          <w:szCs w:val="22"/>
        </w:rPr>
      </w:pPr>
      <w:hyperlink w:anchor="_Toc533775678" w:history="1">
        <w:r w:rsidR="00B6268E">
          <w:rPr>
            <w:rStyle w:val="ae"/>
            <w:rFonts w:hint="eastAsia"/>
            <w:color w:val="auto"/>
          </w:rPr>
          <w:t>附件响应文件格式</w:t>
        </w:r>
        <w:r w:rsidR="00B6268E">
          <w:tab/>
        </w:r>
        <w:r w:rsidR="00B6268E">
          <w:rPr>
            <w:rFonts w:hint="eastAsia"/>
          </w:rPr>
          <w:t>1</w:t>
        </w:r>
        <w:r>
          <w:fldChar w:fldCharType="begin"/>
        </w:r>
        <w:r w:rsidR="00B6268E">
          <w:instrText xml:space="preserve"> PAGEREF _Toc533775678 \h </w:instrText>
        </w:r>
        <w:r>
          <w:fldChar w:fldCharType="separate"/>
        </w:r>
        <w:r w:rsidR="00B6268E">
          <w:t>15</w:t>
        </w:r>
        <w:r>
          <w:fldChar w:fldCharType="end"/>
        </w:r>
      </w:hyperlink>
    </w:p>
    <w:p w:rsidR="00E82506" w:rsidRDefault="00E82506">
      <w:pPr>
        <w:pStyle w:val="10"/>
        <w:ind w:firstLine="420"/>
        <w:rPr>
          <w:rFonts w:asciiTheme="minorHAnsi" w:eastAsiaTheme="minorEastAsia" w:hAnsiTheme="minorHAnsi" w:cstheme="minorBidi"/>
          <w:b w:val="0"/>
          <w:szCs w:val="22"/>
        </w:rPr>
      </w:pPr>
    </w:p>
    <w:p w:rsidR="00E82506" w:rsidRDefault="003E12BB">
      <w:pPr>
        <w:pStyle w:val="10"/>
        <w:ind w:firstLine="420"/>
        <w:rPr>
          <w:rStyle w:val="ae"/>
          <w:rFonts w:asciiTheme="minorEastAsia" w:eastAsiaTheme="minorEastAsia" w:hAnsiTheme="minorEastAsia"/>
          <w:b w:val="0"/>
          <w:color w:val="auto"/>
        </w:rPr>
      </w:pPr>
      <w:r>
        <w:rPr>
          <w:rStyle w:val="ae"/>
          <w:rFonts w:asciiTheme="minorEastAsia" w:eastAsiaTheme="minorEastAsia" w:hAnsiTheme="minorEastAsia"/>
          <w:b w:val="0"/>
          <w:color w:val="auto"/>
          <w:shd w:val="pct10" w:color="auto" w:fill="FFFFFF"/>
        </w:rPr>
        <w:fldChar w:fldCharType="end"/>
      </w:r>
    </w:p>
    <w:p w:rsidR="00E82506" w:rsidRDefault="00E82506">
      <w:pPr>
        <w:pStyle w:val="10"/>
        <w:rPr>
          <w:rFonts w:asciiTheme="minorEastAsia" w:eastAsiaTheme="minorEastAsia" w:hAnsiTheme="minorEastAsia"/>
        </w:rPr>
      </w:pPr>
    </w:p>
    <w:p w:rsidR="00E82506" w:rsidRDefault="00E82506">
      <w:pPr>
        <w:rPr>
          <w:rFonts w:asciiTheme="minorEastAsia" w:eastAsiaTheme="minorEastAsia" w:hAnsiTheme="minorEastAsia"/>
        </w:rPr>
      </w:pPr>
    </w:p>
    <w:p w:rsidR="00E82506" w:rsidRDefault="00E82506">
      <w:pPr>
        <w:rPr>
          <w:rFonts w:asciiTheme="minorEastAsia" w:eastAsiaTheme="minorEastAsia" w:hAnsiTheme="minorEastAsia"/>
        </w:rPr>
      </w:pPr>
    </w:p>
    <w:p w:rsidR="00E82506" w:rsidRDefault="00E82506">
      <w:pPr>
        <w:rPr>
          <w:rFonts w:asciiTheme="minorEastAsia" w:eastAsiaTheme="minorEastAsia" w:hAnsiTheme="minorEastAsia"/>
        </w:rPr>
      </w:pPr>
    </w:p>
    <w:p w:rsidR="00E82506" w:rsidRDefault="00E82506">
      <w:pPr>
        <w:rPr>
          <w:rFonts w:asciiTheme="minorEastAsia" w:eastAsiaTheme="minorEastAsia" w:hAnsiTheme="minorEastAsia"/>
        </w:rPr>
      </w:pPr>
    </w:p>
    <w:p w:rsidR="00E82506" w:rsidRDefault="00E82506">
      <w:pPr>
        <w:rPr>
          <w:rFonts w:asciiTheme="minorEastAsia" w:eastAsiaTheme="minorEastAsia" w:hAnsiTheme="minorEastAsia"/>
        </w:rPr>
      </w:pPr>
    </w:p>
    <w:p w:rsidR="00E82506" w:rsidRDefault="00E82506">
      <w:pPr>
        <w:rPr>
          <w:rFonts w:asciiTheme="minorEastAsia" w:eastAsiaTheme="minorEastAsia" w:hAnsiTheme="minorEastAsia"/>
        </w:rPr>
      </w:pPr>
    </w:p>
    <w:p w:rsidR="00E82506" w:rsidRDefault="00E82506">
      <w:pPr>
        <w:rPr>
          <w:rFonts w:asciiTheme="minorEastAsia" w:eastAsiaTheme="minorEastAsia" w:hAnsiTheme="minorEastAsia"/>
        </w:rPr>
      </w:pPr>
    </w:p>
    <w:p w:rsidR="00E82506" w:rsidRDefault="00E82506">
      <w:pPr>
        <w:rPr>
          <w:rFonts w:asciiTheme="minorEastAsia" w:eastAsiaTheme="minorEastAsia" w:hAnsiTheme="minorEastAsia"/>
        </w:rPr>
      </w:pPr>
    </w:p>
    <w:p w:rsidR="00E82506" w:rsidRDefault="00E82506">
      <w:pPr>
        <w:rPr>
          <w:rFonts w:asciiTheme="minorEastAsia" w:eastAsiaTheme="minorEastAsia" w:hAnsiTheme="minorEastAsia"/>
        </w:rPr>
        <w:sectPr w:rsidR="00E82506" w:rsidSect="007C190A">
          <w:headerReference w:type="default" r:id="rId9"/>
          <w:footerReference w:type="even" r:id="rId10"/>
          <w:footerReference w:type="default" r:id="rId11"/>
          <w:footerReference w:type="first" r:id="rId12"/>
          <w:pgSz w:w="11907" w:h="16840" w:code="9"/>
          <w:pgMar w:top="1021" w:right="964" w:bottom="1021" w:left="964" w:header="340" w:footer="340" w:gutter="0"/>
          <w:pgNumType w:start="1"/>
          <w:cols w:space="720"/>
          <w:titlePg/>
          <w:docGrid w:linePitch="285"/>
        </w:sectPr>
      </w:pPr>
    </w:p>
    <w:p w:rsidR="00E82506" w:rsidRDefault="00B6268E">
      <w:pPr>
        <w:pStyle w:val="1"/>
        <w:spacing w:before="240" w:after="240"/>
        <w:jc w:val="center"/>
        <w:rPr>
          <w:b/>
          <w:sz w:val="32"/>
        </w:rPr>
      </w:pPr>
      <w:bookmarkStart w:id="0" w:name="_Toc533775662"/>
      <w:r>
        <w:rPr>
          <w:rFonts w:hint="eastAsia"/>
          <w:b/>
          <w:sz w:val="32"/>
        </w:rPr>
        <w:lastRenderedPageBreak/>
        <w:t>第一章　谈判</w:t>
      </w:r>
      <w:bookmarkEnd w:id="0"/>
      <w:r>
        <w:rPr>
          <w:rFonts w:hint="eastAsia"/>
          <w:b/>
          <w:sz w:val="32"/>
        </w:rPr>
        <w:t>公告</w:t>
      </w:r>
    </w:p>
    <w:p w:rsidR="00E82506" w:rsidRDefault="00E82506"/>
    <w:p w:rsidR="00E82506" w:rsidRDefault="00B6268E">
      <w:pPr>
        <w:pStyle w:val="20"/>
        <w:spacing w:line="460" w:lineRule="exact"/>
        <w:ind w:firstLine="600"/>
        <w:rPr>
          <w:rFonts w:ascii="宋体" w:hAnsi="宋体" w:cs="宋体"/>
          <w:sz w:val="30"/>
          <w:szCs w:val="30"/>
        </w:rPr>
      </w:pPr>
      <w:r>
        <w:rPr>
          <w:rFonts w:ascii="宋体" w:hAnsi="宋体" w:cs="宋体" w:hint="eastAsia"/>
          <w:sz w:val="30"/>
          <w:szCs w:val="30"/>
        </w:rPr>
        <w:t>赣州市人民医院近期将对</w:t>
      </w:r>
      <w:r w:rsidRPr="008D7A79">
        <w:rPr>
          <w:rFonts w:ascii="宋体" w:hAnsi="宋体" w:cs="宋体" w:hint="eastAsia"/>
          <w:sz w:val="30"/>
          <w:szCs w:val="30"/>
        </w:rPr>
        <w:t>医疗</w:t>
      </w:r>
      <w:r w:rsidRPr="008D7A79">
        <w:rPr>
          <w:rFonts w:ascii="宋体" w:hAnsi="宋体" w:cs="宋体"/>
          <w:sz w:val="30"/>
          <w:szCs w:val="30"/>
        </w:rPr>
        <w:t>设备常规</w:t>
      </w:r>
      <w:r w:rsidRPr="008D7A79">
        <w:rPr>
          <w:rFonts w:ascii="宋体" w:hAnsi="宋体" w:cs="宋体" w:hint="eastAsia"/>
          <w:sz w:val="30"/>
          <w:szCs w:val="30"/>
        </w:rPr>
        <w:t>维修</w:t>
      </w:r>
      <w:r w:rsidRPr="008D7A79">
        <w:rPr>
          <w:rFonts w:ascii="宋体" w:hAnsi="宋体" w:cs="宋体"/>
          <w:sz w:val="30"/>
          <w:szCs w:val="30"/>
        </w:rPr>
        <w:t>配件采购</w:t>
      </w:r>
      <w:r w:rsidRPr="008D7A79">
        <w:rPr>
          <w:rFonts w:ascii="宋体" w:hAnsi="宋体" w:cs="宋体" w:hint="eastAsia"/>
          <w:sz w:val="30"/>
          <w:szCs w:val="30"/>
        </w:rPr>
        <w:t>项目</w:t>
      </w:r>
      <w:r>
        <w:rPr>
          <w:rFonts w:ascii="宋体" w:hAnsi="宋体" w:cs="宋体" w:hint="eastAsia"/>
          <w:sz w:val="30"/>
          <w:szCs w:val="30"/>
        </w:rPr>
        <w:t>进行竞争性谈判采购。欢迎符合资格条件的供应商前来参加。</w:t>
      </w:r>
    </w:p>
    <w:p w:rsidR="00E82506" w:rsidRPr="00160A50" w:rsidRDefault="00B6268E" w:rsidP="00160A50">
      <w:pPr>
        <w:pStyle w:val="20"/>
        <w:spacing w:line="460" w:lineRule="exact"/>
        <w:ind w:firstLine="602"/>
        <w:rPr>
          <w:rFonts w:ascii="宋体" w:hAnsi="宋体" w:cs="宋体"/>
          <w:bCs/>
          <w:sz w:val="30"/>
          <w:szCs w:val="30"/>
        </w:rPr>
      </w:pPr>
      <w:r>
        <w:rPr>
          <w:rFonts w:ascii="宋体" w:hAnsi="宋体" w:cs="宋体" w:hint="eastAsia"/>
          <w:b/>
          <w:bCs/>
          <w:sz w:val="30"/>
          <w:szCs w:val="30"/>
        </w:rPr>
        <w:t>（一）项目编号：</w:t>
      </w:r>
      <w:r w:rsidR="008D7A79" w:rsidRPr="002F64EA">
        <w:rPr>
          <w:rFonts w:ascii="宋体" w:hAnsi="宋体" w:cs="宋体"/>
          <w:bCs/>
          <w:sz w:val="30"/>
          <w:szCs w:val="30"/>
        </w:rPr>
        <w:t>YN2021-0</w:t>
      </w:r>
      <w:r w:rsidR="008D7A79" w:rsidRPr="002F64EA">
        <w:rPr>
          <w:rFonts w:ascii="宋体" w:hAnsi="宋体" w:cs="宋体" w:hint="eastAsia"/>
          <w:bCs/>
          <w:sz w:val="30"/>
          <w:szCs w:val="30"/>
        </w:rPr>
        <w:t>16</w:t>
      </w:r>
    </w:p>
    <w:p w:rsidR="00E82506" w:rsidRDefault="00B6268E">
      <w:pPr>
        <w:pStyle w:val="20"/>
        <w:spacing w:line="460" w:lineRule="exact"/>
        <w:ind w:firstLine="602"/>
        <w:rPr>
          <w:rFonts w:ascii="宋体" w:hAnsi="宋体" w:cs="宋体"/>
          <w:sz w:val="30"/>
          <w:szCs w:val="30"/>
        </w:rPr>
      </w:pPr>
      <w:r>
        <w:rPr>
          <w:rFonts w:ascii="宋体" w:hAnsi="宋体" w:cs="宋体" w:hint="eastAsia"/>
          <w:b/>
          <w:bCs/>
          <w:sz w:val="30"/>
          <w:szCs w:val="30"/>
        </w:rPr>
        <w:t>（二）采购方式：</w:t>
      </w:r>
      <w:r>
        <w:rPr>
          <w:rFonts w:ascii="宋体" w:hAnsi="宋体" w:cs="宋体" w:hint="eastAsia"/>
          <w:sz w:val="30"/>
          <w:szCs w:val="30"/>
        </w:rPr>
        <w:t>竞争性谈判</w:t>
      </w:r>
    </w:p>
    <w:p w:rsidR="00E82506" w:rsidRDefault="00B6268E">
      <w:pPr>
        <w:pStyle w:val="20"/>
        <w:spacing w:line="460" w:lineRule="exact"/>
        <w:ind w:firstLine="602"/>
        <w:rPr>
          <w:rFonts w:ascii="宋体" w:hAnsi="宋体" w:cs="宋体"/>
          <w:b/>
          <w:bCs/>
          <w:sz w:val="30"/>
          <w:szCs w:val="30"/>
        </w:rPr>
      </w:pPr>
      <w:r>
        <w:rPr>
          <w:rFonts w:ascii="宋体" w:hAnsi="宋体" w:cs="宋体" w:hint="eastAsia"/>
          <w:b/>
          <w:bCs/>
          <w:sz w:val="30"/>
          <w:szCs w:val="30"/>
        </w:rPr>
        <w:t>（三）采购内容：</w:t>
      </w:r>
    </w:p>
    <w:tbl>
      <w:tblPr>
        <w:tblW w:w="9510" w:type="dxa"/>
        <w:tblCellMar>
          <w:left w:w="0" w:type="dxa"/>
          <w:right w:w="0" w:type="dxa"/>
        </w:tblCellMar>
        <w:tblLook w:val="04A0"/>
      </w:tblPr>
      <w:tblGrid>
        <w:gridCol w:w="705"/>
        <w:gridCol w:w="1080"/>
        <w:gridCol w:w="630"/>
        <w:gridCol w:w="660"/>
        <w:gridCol w:w="1005"/>
        <w:gridCol w:w="4515"/>
        <w:gridCol w:w="915"/>
      </w:tblGrid>
      <w:tr w:rsidR="00E82506">
        <w:trPr>
          <w:trHeight w:val="540"/>
        </w:trPr>
        <w:tc>
          <w:tcPr>
            <w:tcW w:w="7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b/>
                <w:color w:val="000000"/>
                <w:sz w:val="20"/>
              </w:rPr>
            </w:pPr>
            <w:r>
              <w:rPr>
                <w:rFonts w:ascii="宋体" w:hAnsi="宋体" w:cs="宋体" w:hint="eastAsia"/>
                <w:b/>
                <w:color w:val="000000"/>
                <w:kern w:val="0"/>
                <w:sz w:val="20"/>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b/>
                <w:color w:val="000000"/>
                <w:sz w:val="20"/>
              </w:rPr>
            </w:pPr>
            <w:r>
              <w:rPr>
                <w:rFonts w:ascii="宋体" w:hAnsi="宋体" w:cs="宋体" w:hint="eastAsia"/>
                <w:b/>
                <w:color w:val="000000"/>
                <w:kern w:val="0"/>
                <w:sz w:val="20"/>
              </w:rPr>
              <w:t>项目名称</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b/>
                <w:color w:val="000000"/>
                <w:sz w:val="20"/>
              </w:rPr>
            </w:pPr>
            <w:r>
              <w:rPr>
                <w:rFonts w:ascii="宋体" w:hAnsi="宋体" w:cs="宋体" w:hint="eastAsia"/>
                <w:b/>
                <w:color w:val="000000"/>
                <w:kern w:val="0"/>
                <w:sz w:val="20"/>
              </w:rPr>
              <w:t>数量</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b/>
                <w:color w:val="000000"/>
                <w:sz w:val="20"/>
              </w:rPr>
            </w:pPr>
            <w:r>
              <w:rPr>
                <w:rFonts w:ascii="宋体" w:hAnsi="宋体" w:cs="宋体" w:hint="eastAsia"/>
                <w:b/>
                <w:color w:val="000000"/>
                <w:kern w:val="0"/>
                <w:sz w:val="20"/>
              </w:rPr>
              <w:t>单位</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center"/>
              <w:textAlignment w:val="center"/>
              <w:rPr>
                <w:rFonts w:ascii="宋体" w:hAnsi="宋体" w:cs="宋体"/>
                <w:b/>
                <w:color w:val="000000"/>
                <w:sz w:val="20"/>
              </w:rPr>
            </w:pPr>
            <w:r>
              <w:rPr>
                <w:rFonts w:ascii="宋体" w:hAnsi="宋体" w:cs="宋体" w:hint="eastAsia"/>
                <w:b/>
                <w:color w:val="000000"/>
                <w:kern w:val="0"/>
                <w:sz w:val="20"/>
              </w:rPr>
              <w:t>控制价格</w:t>
            </w:r>
            <w:r>
              <w:rPr>
                <w:rFonts w:ascii="宋体" w:hAnsi="宋体" w:cs="宋体" w:hint="eastAsia"/>
                <w:b/>
                <w:color w:val="000000"/>
                <w:kern w:val="0"/>
                <w:sz w:val="20"/>
              </w:rPr>
              <w:br/>
              <w:t>（元）</w:t>
            </w:r>
          </w:p>
        </w:tc>
        <w:tc>
          <w:tcPr>
            <w:tcW w:w="4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b/>
                <w:color w:val="000000"/>
                <w:sz w:val="20"/>
              </w:rPr>
            </w:pPr>
            <w:r>
              <w:rPr>
                <w:rFonts w:ascii="宋体" w:hAnsi="宋体" w:cs="宋体" w:hint="eastAsia"/>
                <w:b/>
                <w:color w:val="000000"/>
                <w:kern w:val="0"/>
                <w:sz w:val="20"/>
              </w:rPr>
              <w:t>主要技术规格及要求</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center"/>
              <w:textAlignment w:val="center"/>
              <w:rPr>
                <w:rFonts w:ascii="宋体" w:hAnsi="宋体" w:cs="宋体"/>
                <w:b/>
                <w:color w:val="000000"/>
                <w:sz w:val="20"/>
              </w:rPr>
            </w:pPr>
            <w:r>
              <w:rPr>
                <w:rFonts w:ascii="宋体" w:hAnsi="宋体" w:cs="宋体" w:hint="eastAsia"/>
                <w:b/>
                <w:color w:val="000000"/>
                <w:kern w:val="0"/>
                <w:sz w:val="20"/>
              </w:rPr>
              <w:t>预算金额</w:t>
            </w:r>
            <w:r>
              <w:rPr>
                <w:rFonts w:ascii="宋体" w:hAnsi="宋体" w:cs="宋体" w:hint="eastAsia"/>
                <w:b/>
                <w:color w:val="000000"/>
                <w:kern w:val="0"/>
                <w:sz w:val="20"/>
              </w:rPr>
              <w:br/>
              <w:t>（元）</w:t>
            </w:r>
          </w:p>
        </w:tc>
      </w:tr>
      <w:tr w:rsidR="00E82506">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蓄电池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948</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监护仪锂电池原装全新配件，质保1年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4740</w:t>
            </w:r>
          </w:p>
        </w:tc>
      </w:tr>
      <w:tr w:rsidR="00E82506">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蓄电池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500</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监护仪锂电池非原装全新配件，质保1年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100000</w:t>
            </w:r>
          </w:p>
        </w:tc>
      </w:tr>
      <w:tr w:rsidR="00E82506">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蓄电池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160</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监护仪铅酸电池非原装全新配件，质保1年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12800</w:t>
            </w:r>
          </w:p>
        </w:tc>
      </w:tr>
      <w:tr w:rsidR="00E82506">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蓄电池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158</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上海斯曼峰JX820D通用型电池，质保1年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3160</w:t>
            </w:r>
          </w:p>
        </w:tc>
      </w:tr>
      <w:tr w:rsidR="00E82506">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蓄电池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316</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欧姆龙电子血压计通用电池，质保1年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3160</w:t>
            </w:r>
          </w:p>
        </w:tc>
      </w:tr>
      <w:tr w:rsidR="00E82506">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蓄电池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158</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长沙健源/浙大史密斯微量泵电池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31600</w:t>
            </w:r>
          </w:p>
        </w:tc>
      </w:tr>
      <w:tr w:rsidR="00E82506">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袖带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47</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欧姆龙电子血压计7071非原厂袖带，质保3个月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1410</w:t>
            </w:r>
          </w:p>
        </w:tc>
      </w:tr>
      <w:tr w:rsidR="00E82506">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袖带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237</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欧姆龙电子血压计7071原厂袖带，质保3个月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2370</w:t>
            </w:r>
          </w:p>
        </w:tc>
      </w:tr>
      <w:tr w:rsidR="00E82506">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袖带内袋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7</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水银血压计袖带内袋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350</w:t>
            </w:r>
          </w:p>
        </w:tc>
      </w:tr>
      <w:tr w:rsidR="00E82506">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袖带外袋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7</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水银血压计袖带外袋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350</w:t>
            </w:r>
          </w:p>
        </w:tc>
      </w:tr>
      <w:tr w:rsidR="00E82506">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球囊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7</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水银血压计球囊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210</w:t>
            </w:r>
          </w:p>
        </w:tc>
      </w:tr>
      <w:tr w:rsidR="00E82506">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床罩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15</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森林雨床单位臭氧消毒机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4500</w:t>
            </w:r>
          </w:p>
        </w:tc>
      </w:tr>
      <w:tr w:rsidR="00E82506">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钢丝轴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711</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雅思、华纳排痰仪钢丝轴，质保6个月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7110</w:t>
            </w:r>
          </w:p>
        </w:tc>
      </w:tr>
      <w:tr w:rsidR="00E82506">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振动头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711</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雅思、华纳排痰仪振动头，质保6个月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7110</w:t>
            </w:r>
          </w:p>
        </w:tc>
      </w:tr>
      <w:tr w:rsidR="00E82506">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手柄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711</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雅思、华纳排痰仪手柄，质保6个月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7110</w:t>
            </w:r>
          </w:p>
        </w:tc>
      </w:tr>
      <w:tr w:rsidR="00E82506">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减压阀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284</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氧气瓶减压阀，证件齐全，质保6个月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4260</w:t>
            </w:r>
          </w:p>
        </w:tc>
      </w:tr>
      <w:tr w:rsidR="00E82506">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氧气吸入器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158</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国标氧气吸入器，证件齐全，质保6个月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7900</w:t>
            </w:r>
          </w:p>
        </w:tc>
      </w:tr>
      <w:tr w:rsidR="00E82506">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手机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79</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西北西诺口腔专用手机维修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7900</w:t>
            </w:r>
          </w:p>
        </w:tc>
      </w:tr>
      <w:tr w:rsidR="00E82506">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空气消毒机灯管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80</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老肯ZW30D17W、肯格王ZW36D17W-H386、迈尔三种空气消毒机的全新原装灯管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20000</w:t>
            </w:r>
          </w:p>
        </w:tc>
      </w:tr>
      <w:tr w:rsidR="00E82506">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空气消毒</w:t>
            </w:r>
            <w:r>
              <w:rPr>
                <w:rFonts w:ascii="宋体" w:hAnsi="宋体" w:cs="宋体" w:hint="eastAsia"/>
                <w:color w:val="000000"/>
                <w:kern w:val="0"/>
                <w:sz w:val="18"/>
                <w:szCs w:val="18"/>
              </w:rPr>
              <w:br/>
              <w:t>机清洗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79</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按厂家说明书要求清洗空气消毒机的滤网，先水洗后曝晒；用75%的酒精清洁灯管；拆开风叶进行清洗；用鼓风机或吸尘整机除尘。此项工作需要有资质的工程师完成。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19750</w:t>
            </w:r>
          </w:p>
        </w:tc>
      </w:tr>
      <w:tr w:rsidR="00E82506">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肢夹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94</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心电图机肢夹，质保3个月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940</w:t>
            </w:r>
          </w:p>
        </w:tc>
      </w:tr>
      <w:tr w:rsidR="00E82506">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吸球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94</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全新深圳邦健心电图机吸球，质保3个月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940</w:t>
            </w:r>
          </w:p>
        </w:tc>
      </w:tr>
      <w:tr w:rsidR="00E82506">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降温毯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1422</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珠海和佳亚低温治疗仪全新原装降温毯，质保6个月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8532</w:t>
            </w:r>
          </w:p>
        </w:tc>
      </w:tr>
      <w:tr w:rsidR="00E82506">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电子整流器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94</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空气消毒机紫外线灯管使用，飞利浦电子整流器36W，质保3个月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1128</w:t>
            </w:r>
          </w:p>
        </w:tc>
      </w:tr>
      <w:tr w:rsidR="00E82506">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气垫床泵膜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6</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气垫床泵膜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3000</w:t>
            </w:r>
          </w:p>
        </w:tc>
      </w:tr>
      <w:tr w:rsidR="00E82506">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氧气转接头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200</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德标转英标，或英标转德标接头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2000</w:t>
            </w:r>
          </w:p>
        </w:tc>
      </w:tr>
      <w:tr w:rsidR="00E82506">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前端线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400</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原装邦健心电图机前端线，质保6个月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2000</w:t>
            </w:r>
          </w:p>
        </w:tc>
      </w:tr>
      <w:tr w:rsidR="00E82506">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加热盘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50</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TDP仪（神灯）的加热盘（包更换费用）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1000</w:t>
            </w:r>
          </w:p>
        </w:tc>
      </w:tr>
      <w:tr w:rsidR="00E82506">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弹簧杆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20</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TDP仪（神灯）的弹簧杆（包更换费用）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800</w:t>
            </w:r>
          </w:p>
        </w:tc>
      </w:tr>
      <w:tr w:rsidR="00E82506">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脚套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100</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雅思空气波压力循环治疗仪脚套拉链维修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1000</w:t>
            </w:r>
          </w:p>
        </w:tc>
      </w:tr>
      <w:tr w:rsidR="00E82506">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显示屏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1200</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全新迈瑞IPM系列监护仪显示屏，质保6个月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3600</w:t>
            </w:r>
          </w:p>
        </w:tc>
      </w:tr>
      <w:tr w:rsidR="00E82506">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脚踏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100</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506" w:rsidRDefault="00B626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采集图像、点触式脚踏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1000</w:t>
            </w:r>
          </w:p>
        </w:tc>
      </w:tr>
      <w:tr w:rsidR="00E82506">
        <w:trPr>
          <w:trHeight w:val="42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总预算：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506" w:rsidRDefault="00B6268E">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271730</w:t>
            </w:r>
          </w:p>
        </w:tc>
      </w:tr>
    </w:tbl>
    <w:p w:rsidR="00E82506" w:rsidRDefault="00E82506">
      <w:pPr>
        <w:pStyle w:val="20"/>
        <w:spacing w:line="460" w:lineRule="exact"/>
        <w:ind w:firstLine="602"/>
        <w:rPr>
          <w:rFonts w:ascii="宋体" w:hAnsi="宋体" w:cs="宋体"/>
          <w:b/>
          <w:bCs/>
          <w:sz w:val="30"/>
          <w:szCs w:val="30"/>
        </w:rPr>
      </w:pPr>
    </w:p>
    <w:p w:rsidR="00E82506" w:rsidRDefault="00B6268E">
      <w:pPr>
        <w:pStyle w:val="20"/>
        <w:spacing w:line="460" w:lineRule="exact"/>
        <w:ind w:firstLineChars="0" w:firstLine="0"/>
        <w:rPr>
          <w:rFonts w:ascii="宋体" w:hAnsi="宋体" w:cs="宋体"/>
          <w:b/>
          <w:bCs/>
          <w:color w:val="FF0000"/>
          <w:sz w:val="30"/>
          <w:szCs w:val="30"/>
        </w:rPr>
      </w:pPr>
      <w:r>
        <w:rPr>
          <w:rFonts w:ascii="宋体" w:hAnsi="宋体" w:cs="宋体" w:hint="eastAsia"/>
          <w:b/>
          <w:bCs/>
          <w:sz w:val="30"/>
          <w:szCs w:val="30"/>
        </w:rPr>
        <w:t xml:space="preserve">     本次配件供应从签订合同之日起一年有效，假如未到一年但合同履行总金额达到中标金额，则本次配件供应合同在配件供应达到中标金额时提前结束；假如合同已满一年即使合同履行总金额未到中标金额，则本次配件供应合同在合同期满一年时结束。</w:t>
      </w:r>
    </w:p>
    <w:p w:rsidR="00E82506" w:rsidRDefault="00B6268E">
      <w:pPr>
        <w:pStyle w:val="aa"/>
        <w:numPr>
          <w:ilvl w:val="0"/>
          <w:numId w:val="1"/>
        </w:numPr>
        <w:spacing w:before="0" w:beforeAutospacing="0" w:after="0" w:afterAutospacing="0" w:line="460" w:lineRule="exact"/>
        <w:ind w:firstLineChars="200" w:firstLine="602"/>
        <w:jc w:val="both"/>
        <w:rPr>
          <w:kern w:val="2"/>
          <w:sz w:val="30"/>
          <w:szCs w:val="30"/>
        </w:rPr>
      </w:pPr>
      <w:r>
        <w:rPr>
          <w:rFonts w:hint="eastAsia"/>
          <w:b/>
          <w:bCs/>
          <w:kern w:val="2"/>
          <w:sz w:val="30"/>
          <w:szCs w:val="30"/>
        </w:rPr>
        <w:t>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rsidR="00E82506" w:rsidRPr="00A3468B" w:rsidRDefault="00B6268E">
      <w:pPr>
        <w:pStyle w:val="aa"/>
        <w:spacing w:before="0" w:beforeAutospacing="0" w:after="0" w:afterAutospacing="0" w:line="460" w:lineRule="exact"/>
        <w:jc w:val="both"/>
        <w:rPr>
          <w:color w:val="FF0000"/>
          <w:kern w:val="2"/>
          <w:sz w:val="30"/>
          <w:szCs w:val="30"/>
        </w:rPr>
      </w:pPr>
      <w:r>
        <w:rPr>
          <w:rFonts w:hint="eastAsia"/>
          <w:kern w:val="2"/>
          <w:sz w:val="30"/>
          <w:szCs w:val="30"/>
        </w:rPr>
        <w:t xml:space="preserve">   </w:t>
      </w:r>
      <w:r w:rsidRPr="00A3468B">
        <w:rPr>
          <w:rFonts w:hint="eastAsia"/>
          <w:kern w:val="2"/>
          <w:sz w:val="30"/>
          <w:szCs w:val="30"/>
        </w:rPr>
        <w:t xml:space="preserve"> 注：报价报整个项目的折扣率，不对单个项目进行有不同折扣</w:t>
      </w:r>
      <w:r w:rsidR="00A3468B" w:rsidRPr="00A3468B">
        <w:rPr>
          <w:rFonts w:hint="eastAsia"/>
          <w:kern w:val="2"/>
          <w:sz w:val="30"/>
          <w:szCs w:val="30"/>
        </w:rPr>
        <w:t>率</w:t>
      </w:r>
      <w:r w:rsidRPr="00A3468B">
        <w:rPr>
          <w:rFonts w:hint="eastAsia"/>
          <w:kern w:val="2"/>
          <w:sz w:val="30"/>
          <w:szCs w:val="30"/>
        </w:rPr>
        <w:t>的报价。</w:t>
      </w:r>
    </w:p>
    <w:p w:rsidR="00E82506" w:rsidRDefault="00B6268E">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（五）响应供应商资格要求：</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（1）基本资格条件</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1、具有独立承担民事责任的能力（具有行政管理机关颁发的有效企业营业执照）。</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3、有依法缴纳税收和社会保障资金的良好记录（纳税证明和社保证明）。</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4、参加采购活动前三年内，在经营活动中没有重大违法记录（书面声明）。</w:t>
      </w:r>
    </w:p>
    <w:p w:rsidR="00E82506" w:rsidRDefault="00B6268E">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5、</w:t>
      </w:r>
      <w:r>
        <w:rPr>
          <w:rFonts w:hint="eastAsia"/>
          <w:sz w:val="30"/>
          <w:szCs w:val="30"/>
        </w:rPr>
        <w:t>至少有两名工程师驻点赣州</w:t>
      </w:r>
      <w:r>
        <w:rPr>
          <w:sz w:val="30"/>
          <w:szCs w:val="30"/>
        </w:rPr>
        <w:t>市</w:t>
      </w:r>
      <w:r>
        <w:rPr>
          <w:rFonts w:hint="eastAsia"/>
          <w:sz w:val="30"/>
          <w:szCs w:val="30"/>
        </w:rPr>
        <w:t>，工程师</w:t>
      </w:r>
      <w:r>
        <w:rPr>
          <w:sz w:val="30"/>
          <w:szCs w:val="30"/>
        </w:rPr>
        <w:t>具有</w:t>
      </w:r>
      <w:r>
        <w:rPr>
          <w:rFonts w:hint="eastAsia"/>
          <w:sz w:val="30"/>
          <w:szCs w:val="30"/>
        </w:rPr>
        <w:t>厂家培训认定书</w:t>
      </w:r>
      <w:r>
        <w:rPr>
          <w:sz w:val="30"/>
          <w:szCs w:val="30"/>
        </w:rPr>
        <w:t>或</w:t>
      </w:r>
      <w:r>
        <w:rPr>
          <w:rFonts w:hint="eastAsia"/>
          <w:sz w:val="30"/>
          <w:szCs w:val="30"/>
        </w:rPr>
        <w:t>临床</w:t>
      </w:r>
      <w:r>
        <w:rPr>
          <w:sz w:val="30"/>
          <w:szCs w:val="30"/>
        </w:rPr>
        <w:t>医学工程师</w:t>
      </w:r>
      <w:r>
        <w:rPr>
          <w:rFonts w:hint="eastAsia"/>
          <w:sz w:val="30"/>
          <w:szCs w:val="30"/>
        </w:rPr>
        <w:t>毕业证书或医疗器械相关专业毕业证书。</w:t>
      </w:r>
      <w:r>
        <w:rPr>
          <w:rFonts w:hint="eastAsia"/>
          <w:color w:val="auto"/>
          <w:sz w:val="30"/>
          <w:szCs w:val="30"/>
        </w:rPr>
        <w:t>非赣州注册的公司需</w:t>
      </w:r>
      <w:r w:rsidRPr="00EE1B48">
        <w:rPr>
          <w:rFonts w:hint="eastAsia"/>
          <w:color w:val="auto"/>
          <w:sz w:val="30"/>
          <w:szCs w:val="30"/>
        </w:rPr>
        <w:t>在中标后</w:t>
      </w:r>
      <w:r>
        <w:rPr>
          <w:rFonts w:hint="eastAsia"/>
          <w:color w:val="auto"/>
          <w:sz w:val="30"/>
          <w:szCs w:val="30"/>
        </w:rPr>
        <w:t>提供住房/店铺租赁合同。</w:t>
      </w:r>
    </w:p>
    <w:p w:rsidR="00E82506" w:rsidRDefault="00B6268E">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lastRenderedPageBreak/>
        <w:t>（六）谈判文件公告期限：</w:t>
      </w:r>
      <w:r>
        <w:rPr>
          <w:rFonts w:hint="eastAsia"/>
          <w:kern w:val="2"/>
          <w:sz w:val="30"/>
          <w:szCs w:val="30"/>
        </w:rPr>
        <w:t>自谈判公告发布之日（</w:t>
      </w:r>
      <w:r w:rsidR="0064756F">
        <w:rPr>
          <w:rFonts w:hint="eastAsia"/>
          <w:kern w:val="2"/>
          <w:sz w:val="30"/>
          <w:szCs w:val="30"/>
        </w:rPr>
        <w:t>2021</w:t>
      </w:r>
      <w:r>
        <w:rPr>
          <w:rFonts w:hint="eastAsia"/>
          <w:kern w:val="2"/>
          <w:sz w:val="30"/>
          <w:szCs w:val="30"/>
        </w:rPr>
        <w:t>年</w:t>
      </w:r>
      <w:r w:rsidR="00EE1B48">
        <w:rPr>
          <w:rFonts w:hint="eastAsia"/>
          <w:kern w:val="2"/>
          <w:sz w:val="30"/>
          <w:szCs w:val="30"/>
        </w:rPr>
        <w:t>3</w:t>
      </w:r>
      <w:r>
        <w:rPr>
          <w:rFonts w:hint="eastAsia"/>
          <w:kern w:val="2"/>
          <w:sz w:val="30"/>
          <w:szCs w:val="30"/>
        </w:rPr>
        <w:t>月</w:t>
      </w:r>
      <w:r w:rsidR="00EE1B48">
        <w:rPr>
          <w:rFonts w:hint="eastAsia"/>
          <w:kern w:val="2"/>
          <w:sz w:val="30"/>
          <w:szCs w:val="30"/>
        </w:rPr>
        <w:t>31</w:t>
      </w:r>
      <w:r>
        <w:rPr>
          <w:rFonts w:hint="eastAsia"/>
          <w:kern w:val="2"/>
          <w:sz w:val="30"/>
          <w:szCs w:val="30"/>
        </w:rPr>
        <w:t>日）起三个工作日。</w:t>
      </w:r>
    </w:p>
    <w:p w:rsidR="00E82506" w:rsidRDefault="00B6268E">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（七）谈判文件的</w:t>
      </w:r>
      <w:r w:rsidR="00EE1B48" w:rsidRPr="002F64EA">
        <w:rPr>
          <w:rFonts w:hint="eastAsia"/>
          <w:b/>
          <w:bCs/>
          <w:kern w:val="2"/>
          <w:sz w:val="30"/>
          <w:szCs w:val="30"/>
        </w:rPr>
        <w:t>取得</w:t>
      </w:r>
      <w:r>
        <w:rPr>
          <w:rFonts w:hint="eastAsia"/>
          <w:b/>
          <w:bCs/>
          <w:kern w:val="2"/>
          <w:sz w:val="30"/>
          <w:szCs w:val="30"/>
        </w:rPr>
        <w:t>：</w:t>
      </w:r>
      <w:r w:rsidR="00EE1B48">
        <w:rPr>
          <w:rFonts w:hint="eastAsia"/>
          <w:b/>
          <w:bCs/>
          <w:kern w:val="2"/>
          <w:sz w:val="30"/>
          <w:szCs w:val="30"/>
        </w:rPr>
        <w:t>2021</w:t>
      </w:r>
      <w:r w:rsidRPr="00EE1B48">
        <w:rPr>
          <w:rFonts w:hint="eastAsia"/>
          <w:kern w:val="2"/>
          <w:sz w:val="30"/>
          <w:szCs w:val="30"/>
        </w:rPr>
        <w:t>年</w:t>
      </w:r>
      <w:r w:rsidR="00EE1B48">
        <w:rPr>
          <w:rFonts w:hint="eastAsia"/>
          <w:kern w:val="2"/>
          <w:sz w:val="30"/>
          <w:szCs w:val="30"/>
        </w:rPr>
        <w:t>4</w:t>
      </w:r>
      <w:r w:rsidRPr="00EE1B48">
        <w:rPr>
          <w:rFonts w:hint="eastAsia"/>
          <w:kern w:val="2"/>
          <w:sz w:val="30"/>
          <w:szCs w:val="30"/>
        </w:rPr>
        <w:t>月</w:t>
      </w:r>
      <w:r w:rsidR="00EE1B48">
        <w:rPr>
          <w:rFonts w:hint="eastAsia"/>
          <w:kern w:val="2"/>
          <w:sz w:val="30"/>
          <w:szCs w:val="30"/>
        </w:rPr>
        <w:t>1</w:t>
      </w:r>
      <w:r w:rsidRPr="00EE1B48">
        <w:rPr>
          <w:rFonts w:hint="eastAsia"/>
          <w:kern w:val="2"/>
          <w:sz w:val="30"/>
          <w:szCs w:val="30"/>
        </w:rPr>
        <w:t>日至</w:t>
      </w:r>
      <w:r w:rsidR="00EE1B48">
        <w:rPr>
          <w:rFonts w:hint="eastAsia"/>
          <w:kern w:val="2"/>
          <w:sz w:val="30"/>
          <w:szCs w:val="30"/>
        </w:rPr>
        <w:t>2021</w:t>
      </w:r>
      <w:r w:rsidRPr="00EE1B48">
        <w:rPr>
          <w:rFonts w:hint="eastAsia"/>
          <w:kern w:val="2"/>
          <w:sz w:val="30"/>
          <w:szCs w:val="30"/>
        </w:rPr>
        <w:t>年</w:t>
      </w:r>
      <w:r w:rsidR="00EE1B48">
        <w:rPr>
          <w:rFonts w:hint="eastAsia"/>
          <w:kern w:val="2"/>
          <w:sz w:val="30"/>
          <w:szCs w:val="30"/>
        </w:rPr>
        <w:t>4</w:t>
      </w:r>
      <w:r w:rsidRPr="00EE1B48">
        <w:rPr>
          <w:rFonts w:hint="eastAsia"/>
          <w:kern w:val="2"/>
          <w:sz w:val="30"/>
          <w:szCs w:val="30"/>
        </w:rPr>
        <w:t>月</w:t>
      </w:r>
      <w:r w:rsidR="004F2E9E">
        <w:rPr>
          <w:rFonts w:hint="eastAsia"/>
          <w:kern w:val="2"/>
          <w:sz w:val="30"/>
          <w:szCs w:val="30"/>
        </w:rPr>
        <w:t>6</w:t>
      </w:r>
      <w:r w:rsidRPr="00EE1B48">
        <w:rPr>
          <w:rFonts w:hint="eastAsia"/>
          <w:kern w:val="2"/>
          <w:sz w:val="30"/>
          <w:szCs w:val="30"/>
        </w:rPr>
        <w:t>日（工作日内</w:t>
      </w:r>
      <w:r w:rsidRPr="00EE1B48">
        <w:rPr>
          <w:rFonts w:hint="eastAsia"/>
          <w:color w:val="auto"/>
          <w:kern w:val="2"/>
          <w:sz w:val="30"/>
          <w:szCs w:val="30"/>
        </w:rPr>
        <w:t>）</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w:t>
      </w:r>
      <w:r w:rsidR="00EE1B48" w:rsidRPr="002F64EA">
        <w:rPr>
          <w:rFonts w:hint="eastAsia"/>
          <w:color w:val="auto"/>
          <w:kern w:val="2"/>
          <w:sz w:val="30"/>
          <w:szCs w:val="30"/>
        </w:rPr>
        <w:t>报名</w:t>
      </w:r>
      <w:r w:rsidR="002F64EA" w:rsidRPr="002F64EA">
        <w:rPr>
          <w:rFonts w:hint="eastAsia"/>
          <w:color w:val="auto"/>
          <w:kern w:val="2"/>
          <w:sz w:val="30"/>
          <w:szCs w:val="30"/>
        </w:rPr>
        <w:t>,</w:t>
      </w:r>
      <w:r>
        <w:rPr>
          <w:rFonts w:hint="eastAsia"/>
          <w:kern w:val="2"/>
          <w:sz w:val="30"/>
          <w:szCs w:val="30"/>
        </w:rPr>
        <w:t>报名时请携带营业执照复印件（加盖公章）。</w:t>
      </w:r>
    </w:p>
    <w:p w:rsidR="00E82506" w:rsidRDefault="00B6268E">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（八）响应截止时间和谈判时间：</w:t>
      </w:r>
      <w:r w:rsidRPr="00EE1B48">
        <w:rPr>
          <w:rFonts w:hint="eastAsia"/>
          <w:kern w:val="2"/>
          <w:sz w:val="30"/>
          <w:szCs w:val="30"/>
        </w:rPr>
        <w:t>20</w:t>
      </w:r>
      <w:r w:rsidRPr="00EE1B48">
        <w:rPr>
          <w:kern w:val="2"/>
          <w:sz w:val="30"/>
          <w:szCs w:val="30"/>
        </w:rPr>
        <w:t>21</w:t>
      </w:r>
      <w:r w:rsidRPr="00EE1B48">
        <w:rPr>
          <w:rFonts w:hint="eastAsia"/>
          <w:kern w:val="2"/>
          <w:sz w:val="30"/>
          <w:szCs w:val="30"/>
        </w:rPr>
        <w:t>年</w:t>
      </w:r>
      <w:r w:rsidR="00EE1B48" w:rsidRPr="00EE1B48">
        <w:rPr>
          <w:rFonts w:hint="eastAsia"/>
          <w:kern w:val="2"/>
          <w:sz w:val="30"/>
          <w:szCs w:val="30"/>
        </w:rPr>
        <w:t>4</w:t>
      </w:r>
      <w:r w:rsidRPr="00EE1B48">
        <w:rPr>
          <w:rFonts w:hint="eastAsia"/>
          <w:kern w:val="2"/>
          <w:sz w:val="30"/>
          <w:szCs w:val="30"/>
        </w:rPr>
        <w:t>月</w:t>
      </w:r>
      <w:r w:rsidR="00EE1B48" w:rsidRPr="00EE1B48">
        <w:rPr>
          <w:rFonts w:hint="eastAsia"/>
          <w:kern w:val="2"/>
          <w:sz w:val="30"/>
          <w:szCs w:val="30"/>
        </w:rPr>
        <w:t>7</w:t>
      </w:r>
      <w:r w:rsidRPr="00EE1B48">
        <w:rPr>
          <w:rFonts w:hint="eastAsia"/>
          <w:kern w:val="2"/>
          <w:sz w:val="30"/>
          <w:szCs w:val="30"/>
        </w:rPr>
        <w:t>日</w:t>
      </w:r>
      <w:r w:rsidR="00515B1C">
        <w:rPr>
          <w:rFonts w:hint="eastAsia"/>
          <w:kern w:val="2"/>
          <w:sz w:val="30"/>
          <w:szCs w:val="30"/>
        </w:rPr>
        <w:t>15:00</w:t>
      </w:r>
      <w:r w:rsidRPr="00EE1B48">
        <w:rPr>
          <w:rFonts w:hint="eastAsia"/>
          <w:kern w:val="2"/>
          <w:sz w:val="30"/>
          <w:szCs w:val="30"/>
        </w:rPr>
        <w:t>（北京时间），</w:t>
      </w:r>
      <w:r>
        <w:rPr>
          <w:rFonts w:hint="eastAsia"/>
          <w:kern w:val="2"/>
          <w:sz w:val="30"/>
          <w:szCs w:val="30"/>
        </w:rPr>
        <w:t>谈判地点：赣州市人民医院南院行政楼2楼4号会议室。逾期或不符合规定的竞谈响应文件恕不接受。签到时应主动出示身份证明原件。（温馨提示：谈判地点交通拥堵，车位紧张，请各响应供应商提前做好准备。）</w:t>
      </w:r>
    </w:p>
    <w:p w:rsidR="00E82506" w:rsidRPr="007C190A" w:rsidRDefault="00B6268E" w:rsidP="00197E0D">
      <w:pPr>
        <w:pStyle w:val="aa"/>
        <w:spacing w:before="0" w:beforeAutospacing="0" w:after="0" w:afterAutospacing="0" w:line="460" w:lineRule="exact"/>
        <w:ind w:firstLineChars="200" w:firstLine="602"/>
        <w:jc w:val="both"/>
        <w:rPr>
          <w:color w:val="FF0000"/>
          <w:kern w:val="2"/>
          <w:sz w:val="30"/>
          <w:szCs w:val="30"/>
          <w:shd w:val="clear" w:color="FFFFFF" w:fill="D9D9D9"/>
        </w:rPr>
      </w:pPr>
      <w:r>
        <w:rPr>
          <w:rFonts w:hint="eastAsia"/>
          <w:b/>
          <w:bCs/>
          <w:kern w:val="2"/>
          <w:sz w:val="30"/>
          <w:szCs w:val="30"/>
        </w:rPr>
        <w:t>（九）响应保证金及履约保证金：</w:t>
      </w:r>
      <w:r>
        <w:rPr>
          <w:rFonts w:hint="eastAsia"/>
          <w:kern w:val="2"/>
          <w:sz w:val="30"/>
          <w:szCs w:val="30"/>
        </w:rPr>
        <w:t>响应供应商的响应保证金足额一次性缴纳</w:t>
      </w:r>
      <w:r w:rsidRPr="00EE1B48">
        <w:rPr>
          <w:rFonts w:hint="eastAsia"/>
          <w:kern w:val="2"/>
          <w:sz w:val="30"/>
          <w:szCs w:val="30"/>
        </w:rPr>
        <w:t>人民</w:t>
      </w:r>
      <w:r w:rsidRPr="00EE1B48">
        <w:rPr>
          <w:rFonts w:hint="eastAsia"/>
          <w:color w:val="auto"/>
          <w:kern w:val="2"/>
          <w:sz w:val="30"/>
          <w:szCs w:val="30"/>
        </w:rPr>
        <w:t>币叁仟</w:t>
      </w:r>
      <w:r w:rsidRPr="00EE1B48">
        <w:rPr>
          <w:color w:val="auto"/>
          <w:kern w:val="2"/>
          <w:sz w:val="30"/>
          <w:szCs w:val="30"/>
        </w:rPr>
        <w:t>圆</w:t>
      </w:r>
      <w:r w:rsidRPr="00EE1B48">
        <w:rPr>
          <w:rFonts w:hint="eastAsia"/>
          <w:color w:val="auto"/>
          <w:kern w:val="2"/>
          <w:sz w:val="30"/>
          <w:szCs w:val="30"/>
        </w:rPr>
        <w:t>整，须在开标当天上午8：00前到账，投标人</w:t>
      </w:r>
      <w:r w:rsidR="00EE1B48" w:rsidRPr="007C190A">
        <w:rPr>
          <w:rFonts w:hint="eastAsia"/>
          <w:color w:val="auto"/>
          <w:kern w:val="2"/>
          <w:sz w:val="30"/>
          <w:szCs w:val="30"/>
        </w:rPr>
        <w:t>须</w:t>
      </w:r>
      <w:r w:rsidRPr="00EE1B48">
        <w:rPr>
          <w:rFonts w:hint="eastAsia"/>
          <w:color w:val="auto"/>
          <w:kern w:val="2"/>
          <w:sz w:val="30"/>
          <w:szCs w:val="30"/>
        </w:rPr>
        <w:t>按照竞争性谈判文件要求提交投标保证金。</w:t>
      </w:r>
      <w:r>
        <w:rPr>
          <w:rFonts w:hint="eastAsia"/>
          <w:color w:val="auto"/>
          <w:kern w:val="2"/>
          <w:sz w:val="30"/>
          <w:szCs w:val="30"/>
        </w:rPr>
        <w:t>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各响应供应商在银行转账（电汇）时，须充分考虑银行转账（电汇）的时间差风险，如同城转账、异地转账或汇款、跨行转账或电汇的时间要求。未成交供应商的响应保证金,在《成交通知书》发出之日起</w:t>
      </w:r>
      <w:r w:rsidR="00EE1B48" w:rsidRPr="007C190A">
        <w:rPr>
          <w:rFonts w:hint="eastAsia"/>
          <w:kern w:val="2"/>
          <w:sz w:val="30"/>
          <w:szCs w:val="30"/>
        </w:rPr>
        <w:t>十</w:t>
      </w:r>
      <w:r w:rsidRPr="007C190A">
        <w:rPr>
          <w:rFonts w:hint="eastAsia"/>
          <w:kern w:val="2"/>
          <w:sz w:val="30"/>
          <w:szCs w:val="30"/>
        </w:rPr>
        <w:t>五个工作日内按来款渠道直接无息退还。成交供应商的响应保证金转为履约保证金，</w:t>
      </w:r>
      <w:r w:rsidR="00197E0D" w:rsidRPr="007C190A">
        <w:rPr>
          <w:rFonts w:hint="eastAsia"/>
          <w:kern w:val="2"/>
          <w:sz w:val="30"/>
          <w:szCs w:val="30"/>
        </w:rPr>
        <w:t>在货物交付、验收合格后自动转为质保金，</w:t>
      </w:r>
      <w:r w:rsidRPr="007C190A">
        <w:rPr>
          <w:rFonts w:hint="eastAsia"/>
          <w:kern w:val="2"/>
          <w:sz w:val="30"/>
          <w:szCs w:val="30"/>
        </w:rPr>
        <w:t>合同到期</w:t>
      </w:r>
      <w:r w:rsidR="0072488C" w:rsidRPr="007C190A">
        <w:rPr>
          <w:rFonts w:hint="eastAsia"/>
          <w:kern w:val="2"/>
          <w:sz w:val="30"/>
          <w:szCs w:val="30"/>
        </w:rPr>
        <w:t>质保期</w:t>
      </w:r>
      <w:r w:rsidRPr="007C190A">
        <w:rPr>
          <w:rFonts w:hint="eastAsia"/>
          <w:kern w:val="2"/>
          <w:sz w:val="30"/>
          <w:szCs w:val="30"/>
        </w:rPr>
        <w:t>结束后一次性无息退还。</w:t>
      </w:r>
    </w:p>
    <w:p w:rsidR="00E82506" w:rsidRDefault="00B6268E" w:rsidP="00A21D09">
      <w:pPr>
        <w:pStyle w:val="aa"/>
        <w:spacing w:before="0" w:beforeAutospacing="0" w:after="0" w:afterAutospacing="0" w:line="460" w:lineRule="exact"/>
        <w:ind w:firstLineChars="200" w:firstLine="602"/>
        <w:jc w:val="both"/>
        <w:rPr>
          <w:kern w:val="2"/>
          <w:sz w:val="30"/>
          <w:szCs w:val="30"/>
        </w:rPr>
      </w:pPr>
      <w:r w:rsidRPr="007C190A">
        <w:rPr>
          <w:rFonts w:hint="eastAsia"/>
          <w:b/>
          <w:bCs/>
          <w:kern w:val="2"/>
          <w:sz w:val="30"/>
          <w:szCs w:val="30"/>
        </w:rPr>
        <w:t>（十）付款方法：</w:t>
      </w:r>
      <w:r w:rsidRPr="007C190A">
        <w:rPr>
          <w:rFonts w:hint="eastAsia"/>
          <w:color w:val="auto"/>
          <w:sz w:val="30"/>
          <w:szCs w:val="30"/>
        </w:rPr>
        <w:t>每次供货验收合格一个月后</w:t>
      </w:r>
      <w:r w:rsidR="00A21D09" w:rsidRPr="007C190A">
        <w:rPr>
          <w:rFonts w:hint="eastAsia"/>
          <w:color w:val="auto"/>
          <w:sz w:val="30"/>
          <w:szCs w:val="30"/>
        </w:rPr>
        <w:t>凭</w:t>
      </w:r>
      <w:r w:rsidR="00A21D09" w:rsidRPr="007C190A">
        <w:rPr>
          <w:rFonts w:hint="eastAsia"/>
          <w:sz w:val="30"/>
          <w:szCs w:val="30"/>
        </w:rPr>
        <w:t>合法税票支</w:t>
      </w:r>
      <w:r w:rsidR="00A21D09" w:rsidRPr="007C190A">
        <w:rPr>
          <w:rFonts w:hint="eastAsia"/>
          <w:color w:val="auto"/>
          <w:sz w:val="30"/>
          <w:szCs w:val="30"/>
        </w:rPr>
        <w:t>付相应批</w:t>
      </w:r>
      <w:r w:rsidR="00A21D09" w:rsidRPr="00A62E35">
        <w:rPr>
          <w:rFonts w:hint="eastAsia"/>
          <w:color w:val="auto"/>
          <w:sz w:val="30"/>
          <w:szCs w:val="30"/>
        </w:rPr>
        <w:t>次货款的100%</w:t>
      </w:r>
      <w:r w:rsidR="00A21D09" w:rsidRPr="00A62E35">
        <w:rPr>
          <w:rFonts w:hint="eastAsia"/>
          <w:kern w:val="2"/>
          <w:sz w:val="30"/>
          <w:szCs w:val="30"/>
        </w:rPr>
        <w:t>。</w:t>
      </w:r>
    </w:p>
    <w:p w:rsidR="00E82506" w:rsidRDefault="00B6268E">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（十一）已购买谈判文件的供应商，在提交竞谈响应文件的截止时间</w:t>
      </w:r>
      <w:r w:rsidRPr="00A21D09">
        <w:rPr>
          <w:rFonts w:hint="eastAsia"/>
          <w:b/>
          <w:bCs/>
          <w:kern w:val="2"/>
          <w:sz w:val="30"/>
          <w:szCs w:val="30"/>
        </w:rPr>
        <w:t>一日前，未书面通知</w:t>
      </w:r>
      <w:r>
        <w:rPr>
          <w:rFonts w:hint="eastAsia"/>
          <w:b/>
          <w:bCs/>
          <w:kern w:val="2"/>
          <w:sz w:val="30"/>
          <w:szCs w:val="30"/>
        </w:rPr>
        <w:t>而放弃响应的，不得再参加该项目的采购活动。</w:t>
      </w:r>
    </w:p>
    <w:p w:rsidR="00E82506" w:rsidRDefault="00B6268E">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（十二）联系方法：</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地址：赣州市章贡区梅关大道16号</w:t>
      </w:r>
    </w:p>
    <w:p w:rsidR="007C190A" w:rsidRDefault="00B6268E" w:rsidP="007C190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电话：0797-5889317</w:t>
      </w:r>
      <w:bookmarkStart w:id="1" w:name="_Toc533775665"/>
    </w:p>
    <w:p w:rsidR="00684D88" w:rsidRDefault="00684D88" w:rsidP="007C190A">
      <w:pPr>
        <w:pStyle w:val="aa"/>
        <w:spacing w:before="0" w:beforeAutospacing="0" w:after="0" w:afterAutospacing="0" w:line="460" w:lineRule="exact"/>
        <w:ind w:firstLineChars="200" w:firstLine="600"/>
        <w:jc w:val="both"/>
        <w:rPr>
          <w:kern w:val="2"/>
          <w:sz w:val="30"/>
          <w:szCs w:val="30"/>
        </w:rPr>
      </w:pPr>
    </w:p>
    <w:p w:rsidR="00684D88" w:rsidRDefault="00684D88" w:rsidP="007C190A">
      <w:pPr>
        <w:pStyle w:val="aa"/>
        <w:spacing w:before="0" w:beforeAutospacing="0" w:after="0" w:afterAutospacing="0" w:line="460" w:lineRule="exact"/>
        <w:ind w:firstLineChars="200" w:firstLine="600"/>
        <w:jc w:val="both"/>
        <w:rPr>
          <w:kern w:val="2"/>
          <w:sz w:val="30"/>
          <w:szCs w:val="30"/>
        </w:rPr>
      </w:pPr>
    </w:p>
    <w:p w:rsidR="00684D88" w:rsidRDefault="00684D88" w:rsidP="007C190A">
      <w:pPr>
        <w:pStyle w:val="aa"/>
        <w:spacing w:before="0" w:beforeAutospacing="0" w:after="0" w:afterAutospacing="0" w:line="460" w:lineRule="exact"/>
        <w:ind w:firstLineChars="200" w:firstLine="600"/>
        <w:jc w:val="both"/>
        <w:rPr>
          <w:kern w:val="2"/>
          <w:sz w:val="30"/>
          <w:szCs w:val="30"/>
        </w:rPr>
      </w:pPr>
    </w:p>
    <w:p w:rsidR="00684D88" w:rsidRDefault="00684D88" w:rsidP="007C190A">
      <w:pPr>
        <w:pStyle w:val="aa"/>
        <w:spacing w:before="0" w:beforeAutospacing="0" w:after="0" w:afterAutospacing="0" w:line="460" w:lineRule="exact"/>
        <w:ind w:firstLineChars="200" w:firstLine="600"/>
        <w:jc w:val="both"/>
        <w:rPr>
          <w:kern w:val="2"/>
          <w:sz w:val="30"/>
          <w:szCs w:val="30"/>
        </w:rPr>
      </w:pPr>
    </w:p>
    <w:p w:rsidR="00E82506" w:rsidRPr="007C190A" w:rsidRDefault="007C190A" w:rsidP="007C190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 xml:space="preserve">                    </w:t>
      </w:r>
      <w:r w:rsidR="00B6268E">
        <w:rPr>
          <w:rFonts w:hint="eastAsia"/>
          <w:b/>
          <w:sz w:val="32"/>
        </w:rPr>
        <w:t xml:space="preserve">第二章  </w:t>
      </w:r>
      <w:bookmarkStart w:id="2" w:name="_Toc533775667"/>
      <w:bookmarkEnd w:id="1"/>
      <w:r w:rsidR="00B6268E">
        <w:rPr>
          <w:rFonts w:hint="eastAsia"/>
          <w:b/>
          <w:sz w:val="32"/>
        </w:rPr>
        <w:t>谈判文件</w:t>
      </w:r>
      <w:bookmarkEnd w:id="2"/>
    </w:p>
    <w:p w:rsidR="00E82506" w:rsidRDefault="00B6268E">
      <w:pPr>
        <w:pStyle w:val="1"/>
        <w:spacing w:before="240" w:after="240"/>
        <w:jc w:val="center"/>
        <w:rPr>
          <w:b/>
          <w:sz w:val="32"/>
          <w:szCs w:val="22"/>
        </w:rPr>
      </w:pPr>
      <w:bookmarkStart w:id="3" w:name="_Toc505076492"/>
      <w:bookmarkStart w:id="4" w:name="_Toc505076493"/>
      <w:bookmarkStart w:id="5" w:name="_Toc499477410"/>
      <w:bookmarkStart w:id="6" w:name="_Toc495487710"/>
      <w:bookmarkStart w:id="7" w:name="_Toc501101639"/>
      <w:r>
        <w:rPr>
          <w:rFonts w:hAnsi="宋体" w:hint="eastAsia"/>
          <w:szCs w:val="28"/>
        </w:rPr>
        <w:t>一、</w:t>
      </w:r>
      <w:bookmarkEnd w:id="3"/>
      <w:r>
        <w:rPr>
          <w:rFonts w:hint="eastAsia"/>
          <w:b/>
          <w:sz w:val="32"/>
          <w:szCs w:val="22"/>
        </w:rPr>
        <w:t>采购项目需求</w:t>
      </w:r>
      <w:bookmarkEnd w:id="4"/>
    </w:p>
    <w:p w:rsidR="00E82506" w:rsidRDefault="00B6268E">
      <w:pPr>
        <w:pStyle w:val="aa"/>
        <w:spacing w:before="0" w:beforeAutospacing="0" w:after="0" w:afterAutospacing="0" w:line="460" w:lineRule="exact"/>
        <w:ind w:firstLineChars="200" w:firstLine="600"/>
        <w:jc w:val="both"/>
        <w:rPr>
          <w:kern w:val="2"/>
          <w:sz w:val="30"/>
          <w:szCs w:val="30"/>
        </w:rPr>
      </w:pPr>
      <w:bookmarkStart w:id="8" w:name="_Toc413574279"/>
      <w:r>
        <w:rPr>
          <w:rFonts w:hint="eastAsia"/>
          <w:kern w:val="2"/>
          <w:sz w:val="30"/>
          <w:szCs w:val="30"/>
        </w:rPr>
        <w:t>1、投标供应商须提供全新，并符合质量标准的货物。</w:t>
      </w:r>
    </w:p>
    <w:p w:rsidR="00E82506" w:rsidRDefault="00B6268E">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rsidR="00E82506" w:rsidRPr="007C190A"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5、交货期：</w:t>
      </w:r>
      <w:r w:rsidR="002C2B13" w:rsidRPr="007C190A">
        <w:rPr>
          <w:rFonts w:hint="eastAsia"/>
          <w:color w:val="auto"/>
          <w:kern w:val="2"/>
          <w:sz w:val="30"/>
          <w:szCs w:val="30"/>
        </w:rPr>
        <w:t>供应商</w:t>
      </w:r>
      <w:r w:rsidRPr="007C190A">
        <w:rPr>
          <w:rFonts w:hint="eastAsia"/>
          <w:kern w:val="2"/>
          <w:sz w:val="30"/>
          <w:szCs w:val="30"/>
        </w:rPr>
        <w:t>应在《中标通知书》规定的时间内和</w:t>
      </w:r>
      <w:r w:rsidR="007C2ED6" w:rsidRPr="007C190A">
        <w:rPr>
          <w:rFonts w:hint="eastAsia"/>
          <w:kern w:val="2"/>
          <w:sz w:val="30"/>
          <w:szCs w:val="30"/>
        </w:rPr>
        <w:t>采购人</w:t>
      </w:r>
      <w:r w:rsidRPr="007C190A">
        <w:rPr>
          <w:rFonts w:hint="eastAsia"/>
          <w:kern w:val="2"/>
          <w:sz w:val="30"/>
          <w:szCs w:val="30"/>
        </w:rPr>
        <w:t>签订正式合同，</w:t>
      </w:r>
      <w:r w:rsidR="007C2ED6" w:rsidRPr="007C190A">
        <w:rPr>
          <w:rFonts w:hint="eastAsia"/>
          <w:color w:val="auto"/>
          <w:kern w:val="2"/>
          <w:sz w:val="30"/>
          <w:szCs w:val="30"/>
        </w:rPr>
        <w:t>供应商</w:t>
      </w:r>
      <w:r w:rsidRPr="007C190A">
        <w:rPr>
          <w:rFonts w:hint="eastAsia"/>
          <w:kern w:val="2"/>
          <w:sz w:val="30"/>
          <w:szCs w:val="30"/>
        </w:rPr>
        <w:t>接到</w:t>
      </w:r>
      <w:r w:rsidR="007C2ED6" w:rsidRPr="007C190A">
        <w:rPr>
          <w:rFonts w:hint="eastAsia"/>
          <w:kern w:val="2"/>
          <w:sz w:val="30"/>
          <w:szCs w:val="30"/>
        </w:rPr>
        <w:t>采购人</w:t>
      </w:r>
      <w:r w:rsidRPr="007C190A">
        <w:rPr>
          <w:rFonts w:hint="eastAsia"/>
          <w:kern w:val="2"/>
          <w:sz w:val="30"/>
          <w:szCs w:val="30"/>
        </w:rPr>
        <w:t>电话或调货信息时，需2小时内响应，48小时内将货物送至指定地点；按批次供货，每次供货验收合格一个月后</w:t>
      </w:r>
      <w:r w:rsidR="007C2ED6" w:rsidRPr="007C190A">
        <w:rPr>
          <w:rFonts w:hint="eastAsia"/>
          <w:color w:val="auto"/>
          <w:sz w:val="30"/>
          <w:szCs w:val="30"/>
        </w:rPr>
        <w:t>凭</w:t>
      </w:r>
      <w:r w:rsidR="007C2ED6" w:rsidRPr="007C190A">
        <w:rPr>
          <w:rFonts w:hint="eastAsia"/>
          <w:sz w:val="30"/>
          <w:szCs w:val="30"/>
        </w:rPr>
        <w:t>合法税票支</w:t>
      </w:r>
      <w:r w:rsidR="007C2ED6" w:rsidRPr="007C190A">
        <w:rPr>
          <w:rFonts w:hint="eastAsia"/>
          <w:color w:val="auto"/>
          <w:sz w:val="30"/>
          <w:szCs w:val="30"/>
        </w:rPr>
        <w:t>付相应</w:t>
      </w:r>
      <w:r w:rsidRPr="007C190A">
        <w:rPr>
          <w:rFonts w:hint="eastAsia"/>
          <w:kern w:val="2"/>
          <w:sz w:val="30"/>
          <w:szCs w:val="30"/>
        </w:rPr>
        <w:t xml:space="preserve">批次货款的100%。         </w:t>
      </w:r>
    </w:p>
    <w:p w:rsidR="00E82506" w:rsidRPr="007C190A" w:rsidRDefault="00B6268E">
      <w:pPr>
        <w:pStyle w:val="aa"/>
        <w:spacing w:before="0" w:beforeAutospacing="0" w:after="0" w:afterAutospacing="0" w:line="460" w:lineRule="exact"/>
        <w:ind w:firstLineChars="200" w:firstLine="600"/>
        <w:jc w:val="both"/>
        <w:rPr>
          <w:kern w:val="2"/>
          <w:sz w:val="30"/>
          <w:szCs w:val="30"/>
        </w:rPr>
      </w:pPr>
      <w:r w:rsidRPr="007C190A">
        <w:rPr>
          <w:rFonts w:hint="eastAsia"/>
          <w:kern w:val="2"/>
          <w:sz w:val="30"/>
          <w:szCs w:val="30"/>
        </w:rPr>
        <w:t>6、交货地点：采购人指定地点。</w:t>
      </w:r>
    </w:p>
    <w:bookmarkEnd w:id="8"/>
    <w:p w:rsidR="00E82506" w:rsidRPr="007C190A" w:rsidRDefault="00B6268E">
      <w:pPr>
        <w:pStyle w:val="aa"/>
        <w:spacing w:before="0" w:beforeAutospacing="0" w:after="0" w:afterAutospacing="0" w:line="460" w:lineRule="exact"/>
        <w:ind w:firstLineChars="200" w:firstLine="602"/>
        <w:jc w:val="both"/>
        <w:rPr>
          <w:b/>
          <w:bCs/>
          <w:kern w:val="2"/>
          <w:sz w:val="30"/>
          <w:szCs w:val="30"/>
        </w:rPr>
      </w:pPr>
      <w:r w:rsidRPr="007C190A">
        <w:rPr>
          <w:rFonts w:hint="eastAsia"/>
          <w:b/>
          <w:bCs/>
          <w:kern w:val="2"/>
          <w:sz w:val="30"/>
          <w:szCs w:val="30"/>
        </w:rPr>
        <w:t>7、产品参数要求:</w:t>
      </w:r>
      <w:r w:rsidRPr="007C190A">
        <w:rPr>
          <w:rFonts w:hint="eastAsia"/>
          <w:sz w:val="30"/>
          <w:szCs w:val="30"/>
        </w:rPr>
        <w:t>详“见采购内容（三）”中“</w:t>
      </w:r>
      <w:r w:rsidRPr="007C190A">
        <w:rPr>
          <w:rFonts w:hint="eastAsia"/>
          <w:b/>
          <w:bCs/>
          <w:sz w:val="27"/>
          <w:szCs w:val="27"/>
        </w:rPr>
        <w:t>主要技术规格及要求</w:t>
      </w:r>
      <w:r w:rsidRPr="007C190A">
        <w:rPr>
          <w:rFonts w:hint="eastAsia"/>
          <w:sz w:val="30"/>
          <w:szCs w:val="30"/>
        </w:rPr>
        <w:t>”</w:t>
      </w:r>
    </w:p>
    <w:p w:rsidR="00E82506" w:rsidRPr="007C190A" w:rsidRDefault="00B6268E">
      <w:pPr>
        <w:pStyle w:val="aa"/>
        <w:spacing w:before="0" w:beforeAutospacing="0" w:after="0" w:afterAutospacing="0" w:line="460" w:lineRule="exact"/>
        <w:ind w:firstLineChars="200" w:firstLine="602"/>
        <w:jc w:val="both"/>
        <w:rPr>
          <w:b/>
          <w:bCs/>
          <w:kern w:val="2"/>
          <w:sz w:val="30"/>
          <w:szCs w:val="30"/>
        </w:rPr>
      </w:pPr>
      <w:r w:rsidRPr="007C190A">
        <w:rPr>
          <w:rFonts w:hint="eastAsia"/>
          <w:b/>
          <w:bCs/>
          <w:kern w:val="2"/>
          <w:sz w:val="30"/>
          <w:szCs w:val="30"/>
        </w:rPr>
        <w:t>8、售后要求：</w:t>
      </w:r>
    </w:p>
    <w:p w:rsidR="00E82506" w:rsidRPr="007C2ED6" w:rsidRDefault="00B6268E">
      <w:pPr>
        <w:pStyle w:val="aa"/>
        <w:spacing w:before="0" w:beforeAutospacing="0" w:after="0" w:afterAutospacing="0" w:line="460" w:lineRule="exact"/>
        <w:ind w:firstLineChars="200" w:firstLine="600"/>
        <w:jc w:val="both"/>
        <w:rPr>
          <w:kern w:val="2"/>
          <w:sz w:val="30"/>
          <w:szCs w:val="30"/>
        </w:rPr>
      </w:pPr>
      <w:r w:rsidRPr="007C190A">
        <w:rPr>
          <w:rFonts w:hint="eastAsia"/>
          <w:kern w:val="2"/>
          <w:sz w:val="30"/>
          <w:szCs w:val="30"/>
        </w:rPr>
        <w:t>8.</w:t>
      </w:r>
      <w:r w:rsidRPr="007C190A">
        <w:rPr>
          <w:kern w:val="2"/>
          <w:sz w:val="30"/>
          <w:szCs w:val="30"/>
        </w:rPr>
        <w:t>1</w:t>
      </w:r>
      <w:r w:rsidRPr="007C190A">
        <w:rPr>
          <w:rFonts w:hint="eastAsia"/>
          <w:kern w:val="2"/>
          <w:sz w:val="30"/>
          <w:szCs w:val="30"/>
        </w:rPr>
        <w:t>供应商须提供完善的售后服务，</w:t>
      </w:r>
      <w:r w:rsidR="007C2ED6" w:rsidRPr="007C190A">
        <w:rPr>
          <w:rFonts w:hint="eastAsia"/>
          <w:kern w:val="2"/>
          <w:sz w:val="30"/>
          <w:szCs w:val="30"/>
        </w:rPr>
        <w:t>供应商</w:t>
      </w:r>
      <w:r w:rsidRPr="007C190A">
        <w:rPr>
          <w:rFonts w:hint="eastAsia"/>
          <w:kern w:val="2"/>
          <w:sz w:val="30"/>
          <w:szCs w:val="30"/>
        </w:rPr>
        <w:t>需在采购人提出备件</w:t>
      </w:r>
      <w:r w:rsidRPr="007C2ED6">
        <w:rPr>
          <w:rFonts w:hint="eastAsia"/>
          <w:kern w:val="2"/>
          <w:sz w:val="30"/>
          <w:szCs w:val="30"/>
        </w:rPr>
        <w:t>/服务需求后48小时内到达采购人指定地点，如果更换备件发生故障，供应商须在接到采购人通知后</w:t>
      </w:r>
      <w:r w:rsidRPr="007C2ED6">
        <w:rPr>
          <w:b/>
          <w:bCs/>
          <w:color w:val="auto"/>
          <w:kern w:val="2"/>
          <w:sz w:val="30"/>
          <w:szCs w:val="30"/>
        </w:rPr>
        <w:t>24</w:t>
      </w:r>
      <w:r w:rsidRPr="007C2ED6">
        <w:rPr>
          <w:rFonts w:hint="eastAsia"/>
          <w:kern w:val="2"/>
          <w:sz w:val="30"/>
          <w:szCs w:val="30"/>
        </w:rPr>
        <w:t>小时内指派专业技术人员到达采购人指定地点提供维修或换货服务。</w:t>
      </w:r>
    </w:p>
    <w:p w:rsidR="00E82506" w:rsidRPr="007C2ED6" w:rsidRDefault="00B6268E">
      <w:pPr>
        <w:pStyle w:val="aa"/>
        <w:spacing w:before="0" w:beforeAutospacing="0" w:after="0" w:afterAutospacing="0" w:line="460" w:lineRule="exact"/>
        <w:ind w:firstLineChars="200" w:firstLine="600"/>
        <w:jc w:val="both"/>
        <w:rPr>
          <w:kern w:val="2"/>
          <w:sz w:val="30"/>
          <w:szCs w:val="30"/>
        </w:rPr>
      </w:pPr>
      <w:r w:rsidRPr="007C2ED6">
        <w:rPr>
          <w:rFonts w:hint="eastAsia"/>
          <w:kern w:val="2"/>
          <w:sz w:val="30"/>
          <w:szCs w:val="30"/>
        </w:rPr>
        <w:t>9、违约赔偿：</w:t>
      </w:r>
    </w:p>
    <w:p w:rsidR="00E82506" w:rsidRPr="007C2ED6" w:rsidRDefault="00B6268E">
      <w:pPr>
        <w:pStyle w:val="aa"/>
        <w:spacing w:before="0" w:beforeAutospacing="0" w:after="0" w:afterAutospacing="0" w:line="460" w:lineRule="exact"/>
        <w:ind w:firstLineChars="200" w:firstLine="600"/>
        <w:jc w:val="both"/>
        <w:rPr>
          <w:color w:val="auto"/>
          <w:kern w:val="2"/>
          <w:sz w:val="30"/>
          <w:szCs w:val="30"/>
        </w:rPr>
      </w:pPr>
      <w:r w:rsidRPr="007C2ED6">
        <w:rPr>
          <w:rFonts w:hint="eastAsia"/>
          <w:kern w:val="2"/>
          <w:sz w:val="30"/>
          <w:szCs w:val="30"/>
        </w:rPr>
        <w:t>如果备件/设备发生故障，</w:t>
      </w:r>
      <w:r w:rsidRPr="00A44D0F">
        <w:rPr>
          <w:rFonts w:hint="eastAsia"/>
          <w:strike/>
          <w:kern w:val="2"/>
          <w:sz w:val="30"/>
          <w:szCs w:val="30"/>
        </w:rPr>
        <w:t>投标</w:t>
      </w:r>
      <w:r w:rsidRPr="007C2ED6">
        <w:rPr>
          <w:rFonts w:hint="eastAsia"/>
          <w:kern w:val="2"/>
          <w:sz w:val="30"/>
          <w:szCs w:val="30"/>
        </w:rPr>
        <w:t>供应商须在响应</w:t>
      </w:r>
      <w:r w:rsidRPr="007C2ED6">
        <w:rPr>
          <w:rFonts w:hint="eastAsia"/>
          <w:color w:val="auto"/>
          <w:kern w:val="2"/>
          <w:sz w:val="30"/>
          <w:szCs w:val="30"/>
        </w:rPr>
        <w:t>文件中承诺的时间内到达采购人处提供服务，“实际达到时间”每超过“承诺应到时间”24小时，扣除履约保证金5%，以此类推。</w:t>
      </w:r>
    </w:p>
    <w:p w:rsidR="007C190A" w:rsidRDefault="00B6268E" w:rsidP="007C190A">
      <w:pPr>
        <w:pStyle w:val="aa"/>
        <w:spacing w:before="0" w:beforeAutospacing="0" w:after="0" w:afterAutospacing="0" w:line="460" w:lineRule="exact"/>
        <w:ind w:firstLineChars="200" w:firstLine="600"/>
        <w:jc w:val="both"/>
        <w:rPr>
          <w:kern w:val="2"/>
          <w:sz w:val="30"/>
          <w:szCs w:val="30"/>
        </w:rPr>
      </w:pPr>
      <w:r w:rsidRPr="007C2ED6">
        <w:rPr>
          <w:rFonts w:hint="eastAsia"/>
          <w:kern w:val="2"/>
          <w:sz w:val="30"/>
          <w:szCs w:val="30"/>
        </w:rPr>
        <w:t>10.其他要求：如果</w:t>
      </w:r>
      <w:r w:rsidR="00EA3970" w:rsidRPr="007C190A">
        <w:rPr>
          <w:rFonts w:hint="eastAsia"/>
          <w:kern w:val="2"/>
          <w:sz w:val="30"/>
          <w:szCs w:val="30"/>
        </w:rPr>
        <w:t>供应商</w:t>
      </w:r>
      <w:r w:rsidRPr="007C2ED6">
        <w:rPr>
          <w:rFonts w:hint="eastAsia"/>
          <w:kern w:val="2"/>
          <w:sz w:val="30"/>
          <w:szCs w:val="30"/>
        </w:rPr>
        <w:t>超过3次未能按时提供备件或服务，或1次超过15天未能按时提供备件或服务，采购人有权利终止合同，并没收履约保证金，顺延与下一个中标候选人签订供货协议。</w:t>
      </w:r>
      <w:bookmarkStart w:id="9" w:name="_Toc533775668"/>
      <w:bookmarkEnd w:id="5"/>
      <w:bookmarkEnd w:id="6"/>
      <w:bookmarkEnd w:id="7"/>
    </w:p>
    <w:p w:rsidR="00E82506" w:rsidRDefault="00B6268E">
      <w:pPr>
        <w:pStyle w:val="1"/>
        <w:spacing w:before="240" w:after="240"/>
        <w:jc w:val="center"/>
        <w:rPr>
          <w:b/>
          <w:sz w:val="32"/>
        </w:rPr>
      </w:pPr>
      <w:r>
        <w:rPr>
          <w:rFonts w:hint="eastAsia"/>
          <w:b/>
          <w:sz w:val="32"/>
        </w:rPr>
        <w:t>二、响应文件的编制</w:t>
      </w:r>
      <w:bookmarkEnd w:id="9"/>
    </w:p>
    <w:p w:rsidR="00E82506" w:rsidRDefault="00B6268E">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1.供应商应当提交的资格、资信证明文件</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1.1具有独立承担民事责任的能力的资格证明文件</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 xml:space="preserve">1.2具有履行合同所必须的设备和专业技术能力的证明文件 </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 有依法缴纳税收和社会保障资金的良好记录的证明文件 </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1.4参加采购前三年内,在经营活动中没有重大违法记录的证明文件 </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1.5法定代表人授权书 </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1.6供应商的资格声明</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1.7谈判保证金凭证</w:t>
      </w:r>
    </w:p>
    <w:p w:rsidR="00E82506" w:rsidRDefault="00B6268E" w:rsidP="007C190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1.8 其他资格证明文件</w:t>
      </w:r>
    </w:p>
    <w:p w:rsidR="00E82506" w:rsidRDefault="00B6268E">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2. 响应文件计量单位</w:t>
      </w:r>
      <w:r>
        <w:rPr>
          <w:rFonts w:hint="eastAsia"/>
          <w:kern w:val="2"/>
          <w:sz w:val="30"/>
          <w:szCs w:val="30"/>
        </w:rPr>
        <w:tab/>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响应文件中所使用的计量单位, 除谈判文件中有特殊要求外，均应采用国家法定计量单位。</w:t>
      </w:r>
    </w:p>
    <w:p w:rsidR="00E82506" w:rsidRDefault="00B6268E">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3.响应文件的构成（格式详见附件）</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3.1响应文件应由下列部分构成</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 谈判响应书</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 报价表</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 分项报价表</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 商务条款响应/偏离表</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 其他证明资料</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 技术文件</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 供应商应当提交的资格、资信证明文件</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rsidR="00E82506" w:rsidRDefault="00B6268E">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4. 谈判报价</w:t>
      </w:r>
    </w:p>
    <w:p w:rsidR="00E82506" w:rsidRDefault="00B6268E">
      <w:pPr>
        <w:pStyle w:val="aa"/>
        <w:spacing w:before="0" w:beforeAutospacing="0" w:after="0" w:afterAutospacing="0" w:line="460" w:lineRule="exact"/>
        <w:ind w:firstLineChars="200" w:firstLine="600"/>
        <w:jc w:val="both"/>
        <w:rPr>
          <w:kern w:val="2"/>
          <w:sz w:val="30"/>
          <w:szCs w:val="30"/>
          <w:highlight w:val="yellow"/>
        </w:rPr>
      </w:pPr>
      <w:r>
        <w:rPr>
          <w:rFonts w:hint="eastAsia"/>
          <w:kern w:val="2"/>
          <w:sz w:val="30"/>
          <w:szCs w:val="30"/>
        </w:rPr>
        <w:t>4.1谈判报价均以</w:t>
      </w:r>
      <w:r w:rsidRPr="00EA3970">
        <w:rPr>
          <w:rFonts w:hint="eastAsia"/>
          <w:kern w:val="2"/>
          <w:sz w:val="30"/>
          <w:szCs w:val="30"/>
        </w:rPr>
        <w:t>折扣率</w:t>
      </w:r>
      <w:r>
        <w:rPr>
          <w:rFonts w:hint="eastAsia"/>
          <w:kern w:val="2"/>
          <w:sz w:val="30"/>
          <w:szCs w:val="30"/>
        </w:rPr>
        <w:t>报价，报价内容包含谈判文件规定的货物，标准附件，备品备件，专用工具，安装、调试、检验，培训，技术服务，运至最终目的地的运费和保险费等相关费用。</w:t>
      </w:r>
      <w:r w:rsidRPr="00EA3970">
        <w:rPr>
          <w:rFonts w:hint="eastAsia"/>
          <w:kern w:val="2"/>
          <w:sz w:val="30"/>
          <w:szCs w:val="30"/>
        </w:rPr>
        <w:t>（只能在采购预算范围内报价，报价唯一，不得提交选择性报价。）</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4.2供应商要按报价表（统一格式）和分项报价表（统一格式）的内容填写产品单价、总价及其他事项。</w:t>
      </w:r>
    </w:p>
    <w:p w:rsidR="008B5D71" w:rsidRPr="008B5D71" w:rsidRDefault="00B6268E" w:rsidP="008B5D71">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4.3本项目采购预算价为271730元。</w:t>
      </w:r>
      <w:r w:rsidRPr="00EA3970">
        <w:rPr>
          <w:rFonts w:hint="eastAsia"/>
          <w:b/>
          <w:bCs/>
          <w:color w:val="auto"/>
          <w:kern w:val="2"/>
          <w:sz w:val="30"/>
          <w:szCs w:val="30"/>
        </w:rPr>
        <w:t>本项目采取按控制价整体折扣率报价（折算后价格保留整数），</w:t>
      </w:r>
      <w:r w:rsidRPr="0098101E">
        <w:rPr>
          <w:rFonts w:hint="eastAsia"/>
          <w:b/>
          <w:color w:val="auto"/>
          <w:kern w:val="2"/>
          <w:sz w:val="30"/>
          <w:szCs w:val="30"/>
        </w:rPr>
        <w:t>不对单个项目进行有不同折扣率的报价</w:t>
      </w:r>
      <w:r w:rsidR="008B5D71">
        <w:rPr>
          <w:rFonts w:hint="eastAsia"/>
          <w:b/>
          <w:bCs/>
          <w:kern w:val="2"/>
          <w:sz w:val="30"/>
          <w:szCs w:val="30"/>
          <w:highlight w:val="yellow"/>
        </w:rPr>
        <w:t>（如打八折，则折扣率为80%）</w:t>
      </w:r>
      <w:r w:rsidRPr="00EA3970">
        <w:rPr>
          <w:rFonts w:hint="eastAsia"/>
          <w:color w:val="auto"/>
          <w:kern w:val="2"/>
          <w:sz w:val="30"/>
          <w:szCs w:val="30"/>
        </w:rPr>
        <w:t>。</w:t>
      </w:r>
      <w:r>
        <w:rPr>
          <w:rFonts w:hint="eastAsia"/>
          <w:b/>
          <w:bCs/>
          <w:kern w:val="2"/>
          <w:sz w:val="30"/>
          <w:szCs w:val="30"/>
        </w:rPr>
        <w:t>响应文件中的响应报价（即首次报价）超出采购项目预算价的响应无效，做无效标处理；开标现场报价时所提交的报价超出</w:t>
      </w:r>
      <w:r>
        <w:rPr>
          <w:rFonts w:hint="eastAsia"/>
          <w:b/>
          <w:bCs/>
          <w:kern w:val="2"/>
          <w:sz w:val="30"/>
          <w:szCs w:val="30"/>
        </w:rPr>
        <w:lastRenderedPageBreak/>
        <w:t>采购项目预算价或超出响应文件中的响应报价（即首次报价）的响应无效，做无效标处理。</w:t>
      </w:r>
    </w:p>
    <w:p w:rsidR="00E82506" w:rsidRDefault="00B6268E">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5. 谈判保证金</w:t>
      </w:r>
    </w:p>
    <w:p w:rsidR="00E82506" w:rsidRPr="002F64EA" w:rsidRDefault="00B6268E" w:rsidP="002F64E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5.1</w:t>
      </w:r>
      <w:r w:rsidRPr="00EA3970">
        <w:rPr>
          <w:rFonts w:hint="eastAsia"/>
          <w:kern w:val="2"/>
          <w:sz w:val="30"/>
          <w:szCs w:val="30"/>
        </w:rPr>
        <w:t>供应商向采购人提交规定的谈判保证金须在开标当天上午8：00前到账，</w:t>
      </w:r>
      <w:r>
        <w:rPr>
          <w:rFonts w:hint="eastAsia"/>
          <w:kern w:val="2"/>
          <w:sz w:val="30"/>
          <w:szCs w:val="30"/>
        </w:rPr>
        <w:t>并作为其响应文件的一部分。</w:t>
      </w:r>
    </w:p>
    <w:p w:rsidR="00E82506" w:rsidRDefault="002F64E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5.2</w:t>
      </w:r>
      <w:r w:rsidR="00B6268E">
        <w:rPr>
          <w:rFonts w:hint="eastAsia"/>
          <w:kern w:val="2"/>
          <w:sz w:val="30"/>
          <w:szCs w:val="30"/>
        </w:rPr>
        <w:t xml:space="preserve"> 未成交供应商的谈判保证金，在成交通知书发出后</w:t>
      </w:r>
      <w:r w:rsidR="0098101E" w:rsidRPr="0098101E">
        <w:rPr>
          <w:rFonts w:hint="eastAsia"/>
          <w:kern w:val="2"/>
          <w:sz w:val="30"/>
          <w:szCs w:val="30"/>
          <w:highlight w:val="yellow"/>
        </w:rPr>
        <w:t>1</w:t>
      </w:r>
      <w:r w:rsidR="00B6268E">
        <w:rPr>
          <w:rFonts w:hint="eastAsia"/>
          <w:kern w:val="2"/>
          <w:sz w:val="30"/>
          <w:szCs w:val="30"/>
        </w:rPr>
        <w:t>5个工作日内退还。</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w:t>
      </w:r>
      <w:r w:rsidR="002F64EA">
        <w:rPr>
          <w:rFonts w:hint="eastAsia"/>
          <w:kern w:val="2"/>
          <w:sz w:val="30"/>
          <w:szCs w:val="30"/>
        </w:rPr>
        <w:t>3</w:t>
      </w:r>
      <w:r>
        <w:rPr>
          <w:rFonts w:hint="eastAsia"/>
          <w:kern w:val="2"/>
          <w:sz w:val="30"/>
          <w:szCs w:val="30"/>
        </w:rPr>
        <w:t>有下列情形之一的，保证金不予退还：</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 供应商在提交响应文件截止时间后撤回响应文件的；</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 供应商在响应文件中提供虚假材料的；</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 除因不可抗力或谈判文件认可的情形以外，成交供应商不与采购人签订合同的；</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 供应商恶意串通的；</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 成交供应商未按规定提交履约保证金（如有）；</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 采购文件规定的其他情形。</w:t>
      </w:r>
    </w:p>
    <w:p w:rsidR="00E82506" w:rsidRDefault="00B6268E">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6. 响应文件的签署及规定</w:t>
      </w:r>
    </w:p>
    <w:p w:rsidR="00E82506" w:rsidRDefault="00B6268E" w:rsidP="00EA397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封口处有谈判全权代表的签字或单位公章。封皮上注明谈判项目名称、项目编号、供应商名称、地址、邮政编码、电话、联系人，并注明“谈判时启封”字样。每套响应文件须清楚地标明</w:t>
      </w:r>
      <w:r>
        <w:rPr>
          <w:rFonts w:hint="eastAsia"/>
          <w:b/>
          <w:bCs/>
          <w:kern w:val="2"/>
          <w:sz w:val="30"/>
          <w:szCs w:val="30"/>
        </w:rPr>
        <w:t>“正本”或“副本”</w:t>
      </w:r>
      <w:r>
        <w:rPr>
          <w:rFonts w:hint="eastAsia"/>
          <w:kern w:val="2"/>
          <w:sz w:val="30"/>
          <w:szCs w:val="30"/>
        </w:rPr>
        <w:t>。若正本和副本不符，以正本为准。</w:t>
      </w:r>
    </w:p>
    <w:p w:rsidR="00E82506" w:rsidRDefault="00B6268E">
      <w:pPr>
        <w:pStyle w:val="aa"/>
        <w:spacing w:before="0" w:beforeAutospacing="0" w:after="0" w:afterAutospacing="0" w:line="460" w:lineRule="exact"/>
        <w:ind w:firstLineChars="200" w:firstLine="6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6.3 响应文件不得涂改和增删，如有修改，必须由响应文件签字人签字或盖章。</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6.4 响应文件因字迹潦草或表达不清所引起的后果由供应商负责。</w:t>
      </w:r>
    </w:p>
    <w:p w:rsidR="00E82506" w:rsidRDefault="00B6268E">
      <w:pPr>
        <w:pStyle w:val="aa"/>
        <w:spacing w:before="0" w:beforeAutospacing="0" w:after="0" w:afterAutospacing="0" w:line="460" w:lineRule="exact"/>
        <w:ind w:firstLineChars="200" w:firstLine="6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rsidR="00E82506" w:rsidRPr="007C190A" w:rsidRDefault="00B6268E" w:rsidP="007C190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bookmarkStart w:id="10" w:name="_Toc533775669"/>
    </w:p>
    <w:p w:rsidR="00E82506" w:rsidRDefault="00B6268E">
      <w:pPr>
        <w:pStyle w:val="1"/>
        <w:spacing w:before="240" w:after="240"/>
        <w:jc w:val="center"/>
        <w:rPr>
          <w:b/>
          <w:sz w:val="32"/>
        </w:rPr>
      </w:pPr>
      <w:r>
        <w:rPr>
          <w:rFonts w:hint="eastAsia"/>
          <w:b/>
          <w:sz w:val="32"/>
        </w:rPr>
        <w:lastRenderedPageBreak/>
        <w:t>三、</w:t>
      </w:r>
      <w:bookmarkStart w:id="11" w:name="_Toc533775670"/>
      <w:bookmarkEnd w:id="10"/>
      <w:r>
        <w:rPr>
          <w:rFonts w:hint="eastAsia"/>
          <w:b/>
          <w:sz w:val="32"/>
        </w:rPr>
        <w:t>谈判</w:t>
      </w:r>
      <w:bookmarkEnd w:id="11"/>
    </w:p>
    <w:p w:rsidR="00E82506" w:rsidRDefault="00B6268E">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 谈判程序</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rsidR="00E82506" w:rsidRDefault="00B6268E">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rsidR="00E82506" w:rsidRDefault="00B6268E">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rsidR="00E82506" w:rsidRDefault="00B6268E">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rsidR="00E82506" w:rsidRDefault="00B6268E">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2）未提交报价表；</w:t>
      </w:r>
    </w:p>
    <w:p w:rsidR="00E82506" w:rsidRDefault="00B6268E">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rsidR="00E82506" w:rsidRDefault="00B6268E">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5）未按谈判文件要求签字、签章的，或签字（签章）人无法定代表人有效委托的；</w:t>
      </w:r>
    </w:p>
    <w:p w:rsidR="00E82506" w:rsidRDefault="00B6268E">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6）谈判文件规定为国产产品，提供进口产品参加谈判的。</w:t>
      </w:r>
    </w:p>
    <w:p w:rsidR="00E82506" w:rsidRDefault="00B6268E">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8）首次报价超过了采购项目预算或最高限价的；</w:t>
      </w:r>
    </w:p>
    <w:p w:rsidR="00E82506" w:rsidRDefault="00B6268E">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9）谈判文件规定的其他响应无效条款。</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1.3谈判 </w:t>
      </w:r>
    </w:p>
    <w:p w:rsidR="00E82506" w:rsidRDefault="00B6268E">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按照</w:t>
      </w:r>
      <w:r w:rsidRPr="0098101E">
        <w:rPr>
          <w:rFonts w:hint="eastAsia"/>
          <w:color w:val="auto"/>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1.4谈判文件修正</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（2）对谈判文件做出的实质性变动是谈判文件的有效组成部分，谈判小组应当及时以书面形式同时通知所有参加谈判的供应商。</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rsidR="00E82506" w:rsidRDefault="00B6268E">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2.错误修正</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2.1二次报价（最终报价）的大写金额和小写金额不一致的，以大写金额为准；</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2.2单价金额小数点有明显错位的，应以总价为准，并修改单价；</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2.3总价金额与按单价汇总金额不一致的，以单价金额计算结果为准。</w:t>
      </w:r>
    </w:p>
    <w:p w:rsidR="00E82506" w:rsidRDefault="00B6268E">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3.最后报价</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（2）最后报价是供应商响应文件的有效组成部分。</w:t>
      </w:r>
    </w:p>
    <w:p w:rsidR="00E82506" w:rsidRDefault="00B6268E">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（3）最后报价如未作分项报价的，其分项报价则按总报价的降价比例计算。</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（5）未在规定时间内提交最后报价或最后报价不符合谈判文件要求的；视为无效响应。</w:t>
      </w:r>
    </w:p>
    <w:p w:rsidR="00E82506" w:rsidRDefault="00B6268E">
      <w:pPr>
        <w:pStyle w:val="aa"/>
        <w:spacing w:before="0" w:beforeAutospacing="0" w:after="0" w:afterAutospacing="0" w:line="460" w:lineRule="exact"/>
        <w:ind w:firstLineChars="200" w:firstLine="602"/>
        <w:jc w:val="both"/>
        <w:rPr>
          <w:b/>
          <w:bCs/>
          <w:kern w:val="2"/>
          <w:sz w:val="30"/>
          <w:szCs w:val="30"/>
        </w:rPr>
      </w:pPr>
      <w:bookmarkStart w:id="12" w:name="_Toc376848253"/>
      <w:r>
        <w:rPr>
          <w:rFonts w:hint="eastAsia"/>
          <w:b/>
          <w:bCs/>
          <w:kern w:val="2"/>
          <w:sz w:val="30"/>
          <w:szCs w:val="30"/>
        </w:rPr>
        <w:t>4.终止谈判采购活动的情形</w:t>
      </w:r>
    </w:p>
    <w:p w:rsidR="00E82506" w:rsidRDefault="00B6268E">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出现下列情形之一的，终止谈判采购活动</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（1）因情况变化，不再符合规定的谈判采购方式适用情形的；</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（2）出现影响采购公正的违法、违规行为的。</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rsidR="00E82506" w:rsidRDefault="00B6268E">
      <w:pPr>
        <w:pStyle w:val="aa"/>
        <w:spacing w:before="0" w:beforeAutospacing="0" w:after="0" w:afterAutospacing="0" w:line="460" w:lineRule="exact"/>
        <w:ind w:firstLineChars="200" w:firstLine="602"/>
        <w:jc w:val="both"/>
        <w:rPr>
          <w:color w:val="auto"/>
          <w:kern w:val="2"/>
          <w:sz w:val="30"/>
          <w:szCs w:val="30"/>
          <w:highlight w:val="yellow"/>
          <w:lang w:val="en-GB"/>
        </w:rPr>
      </w:pPr>
      <w:r>
        <w:rPr>
          <w:rFonts w:hint="eastAsia"/>
          <w:b/>
          <w:bCs/>
          <w:kern w:val="2"/>
          <w:sz w:val="30"/>
          <w:szCs w:val="30"/>
        </w:rPr>
        <w:lastRenderedPageBreak/>
        <w:t>5.推荐成交候选供应商方法：</w:t>
      </w:r>
      <w:r w:rsidRPr="00EA3970">
        <w:rPr>
          <w:rFonts w:hint="eastAsia"/>
          <w:kern w:val="2"/>
          <w:sz w:val="30"/>
          <w:szCs w:val="30"/>
          <w:lang w:val="en-GB"/>
        </w:rPr>
        <w:t>谈判小组从质量和服务均能满足采购文件实质性响应要求的供应商中，按照最后报价由低到高的</w:t>
      </w:r>
      <w:r w:rsidRPr="00EA3970">
        <w:rPr>
          <w:rFonts w:hint="eastAsia"/>
          <w:color w:val="auto"/>
          <w:kern w:val="2"/>
          <w:sz w:val="30"/>
          <w:szCs w:val="30"/>
          <w:lang w:val="en-GB"/>
        </w:rPr>
        <w:t>顺序</w:t>
      </w:r>
      <w:r w:rsidR="00EA3970" w:rsidRPr="007C190A">
        <w:rPr>
          <w:rFonts w:hint="eastAsia"/>
          <w:color w:val="auto"/>
          <w:kern w:val="2"/>
          <w:sz w:val="30"/>
          <w:szCs w:val="30"/>
          <w:lang w:val="en-GB"/>
        </w:rPr>
        <w:t>提出1名</w:t>
      </w:r>
      <w:r w:rsidRPr="00EA3970">
        <w:rPr>
          <w:rFonts w:hint="eastAsia"/>
          <w:color w:val="auto"/>
          <w:kern w:val="2"/>
          <w:sz w:val="30"/>
          <w:szCs w:val="30"/>
          <w:lang w:val="en-GB"/>
        </w:rPr>
        <w:t>成交候选人，并编写评审报告。</w:t>
      </w:r>
    </w:p>
    <w:p w:rsidR="00E82506" w:rsidRDefault="00B6268E">
      <w:pPr>
        <w:pStyle w:val="aa"/>
        <w:spacing w:before="0" w:beforeAutospacing="0" w:after="0" w:afterAutospacing="0" w:line="460" w:lineRule="exact"/>
        <w:ind w:firstLineChars="200" w:firstLine="602"/>
        <w:jc w:val="both"/>
        <w:rPr>
          <w:b/>
          <w:bCs/>
          <w:kern w:val="2"/>
          <w:sz w:val="30"/>
          <w:szCs w:val="30"/>
        </w:rPr>
      </w:pPr>
      <w:bookmarkStart w:id="14" w:name="_Toc286758340"/>
      <w:bookmarkEnd w:id="12"/>
      <w:r>
        <w:rPr>
          <w:rFonts w:hint="eastAsia"/>
          <w:b/>
          <w:bCs/>
          <w:kern w:val="2"/>
          <w:sz w:val="30"/>
          <w:szCs w:val="30"/>
        </w:rPr>
        <w:t xml:space="preserve">6. </w:t>
      </w:r>
      <w:bookmarkEnd w:id="14"/>
      <w:r>
        <w:rPr>
          <w:rFonts w:hint="eastAsia"/>
          <w:b/>
          <w:bCs/>
          <w:kern w:val="2"/>
          <w:sz w:val="30"/>
          <w:szCs w:val="30"/>
        </w:rPr>
        <w:t>成交结果公告</w:t>
      </w:r>
    </w:p>
    <w:p w:rsidR="00E82506" w:rsidRDefault="00B6268E">
      <w:pPr>
        <w:spacing w:line="440" w:lineRule="atLeast"/>
        <w:ind w:firstLineChars="200" w:firstLine="600"/>
        <w:rPr>
          <w:rFonts w:ascii="宋体" w:hAnsi="宋体" w:cs="宋体"/>
          <w:sz w:val="30"/>
          <w:szCs w:val="30"/>
        </w:rPr>
      </w:pPr>
      <w:r>
        <w:rPr>
          <w:rFonts w:ascii="宋体" w:hAnsi="宋体" w:cs="宋体" w:hint="eastAsia"/>
          <w:sz w:val="30"/>
          <w:szCs w:val="30"/>
        </w:rPr>
        <w:t>成交供应商确定后，赣州市人民医院网上公告成交结果，公告期限为1个工作日。向成交供应商发出成交通知书。成交通知书是合同的一个组成部分。</w:t>
      </w:r>
    </w:p>
    <w:p w:rsidR="00E82506" w:rsidRDefault="00B6268E">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7.质疑</w:t>
      </w:r>
    </w:p>
    <w:p w:rsidR="00E82506" w:rsidRDefault="00B6268E">
      <w:pPr>
        <w:pStyle w:val="aa"/>
        <w:spacing w:before="0" w:beforeAutospacing="0" w:after="0" w:afterAutospacing="0" w:line="460" w:lineRule="exact"/>
        <w:ind w:firstLineChars="200" w:firstLine="600"/>
        <w:jc w:val="both"/>
        <w:rPr>
          <w:kern w:val="2"/>
          <w:sz w:val="30"/>
          <w:szCs w:val="30"/>
        </w:rPr>
      </w:pPr>
      <w:bookmarkStart w:id="15" w:name="_Toc376848255"/>
      <w:bookmarkStart w:id="16" w:name="_Toc445715221"/>
      <w:bookmarkStart w:id="17" w:name="_Toc286758341"/>
      <w:r>
        <w:rPr>
          <w:rFonts w:hint="eastAsia"/>
          <w:kern w:val="2"/>
          <w:sz w:val="30"/>
          <w:szCs w:val="30"/>
        </w:rPr>
        <w:t>7.1 供应商认为谈判文件、谈判过程、成交结果使自己的权益受到损害的，可以在知道或者应知其权益受到损害之日起3日内，以书面形式向采购人提出质疑。</w:t>
      </w:r>
    </w:p>
    <w:p w:rsidR="00E82506" w:rsidRDefault="00B6268E">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rsidR="00E82506" w:rsidRDefault="00B6268E">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2）对谈判过程、对成交结果提出质疑的，为各谈判程序环节结束之日起3日内；</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7.3 提出质疑的供应商应当是参与所质疑项目采购活动的供应商。</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7.4供应商提出质疑应当提交质疑函和必要的证明材料。质疑函应当包括下列内容：</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（一）供应商的姓名或者名称、地址、邮编、联系人及联系电话；</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（二）质疑项目的名称、编号；</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（三）具体、明确的质疑事项和与质疑事项相关的请求；</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（四）事实依据；</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（五）必要的法律依据；</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（六）提出质疑的日期。</w:t>
      </w:r>
    </w:p>
    <w:p w:rsidR="00E82506" w:rsidRDefault="00B6268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p w:rsidR="0062227A" w:rsidRPr="00684D88" w:rsidRDefault="0062227A" w:rsidP="0062227A">
      <w:pPr>
        <w:pStyle w:val="1"/>
        <w:jc w:val="center"/>
        <w:rPr>
          <w:rFonts w:ascii="仿宋" w:eastAsia="仿宋" w:hAnsi="仿宋" w:cs="仿宋"/>
          <w:kern w:val="0"/>
          <w:sz w:val="52"/>
          <w:szCs w:val="52"/>
        </w:rPr>
      </w:pPr>
      <w:r w:rsidRPr="00684D88">
        <w:rPr>
          <w:rFonts w:ascii="仿宋" w:eastAsia="仿宋" w:hAnsi="仿宋" w:cs="仿宋" w:hint="eastAsia"/>
          <w:kern w:val="0"/>
          <w:sz w:val="52"/>
          <w:szCs w:val="52"/>
        </w:rPr>
        <w:lastRenderedPageBreak/>
        <w:t>赣州市人民医院</w:t>
      </w:r>
    </w:p>
    <w:p w:rsidR="0062227A" w:rsidRPr="00684D88" w:rsidRDefault="0062227A" w:rsidP="0062227A">
      <w:pPr>
        <w:pStyle w:val="1"/>
        <w:jc w:val="center"/>
        <w:rPr>
          <w:rFonts w:ascii="仿宋" w:eastAsia="仿宋" w:hAnsi="仿宋" w:cs="仿宋"/>
          <w:kern w:val="0"/>
          <w:sz w:val="52"/>
          <w:szCs w:val="52"/>
        </w:rPr>
      </w:pPr>
      <w:r w:rsidRPr="00684D88">
        <w:rPr>
          <w:rFonts w:ascii="仿宋" w:eastAsia="仿宋" w:hAnsi="仿宋" w:cs="仿宋" w:hint="eastAsia"/>
          <w:kern w:val="0"/>
          <w:sz w:val="52"/>
          <w:szCs w:val="52"/>
        </w:rPr>
        <w:t>采购合同</w:t>
      </w:r>
    </w:p>
    <w:p w:rsidR="0062227A" w:rsidRPr="00684D88" w:rsidRDefault="0062227A" w:rsidP="0062227A">
      <w:pPr>
        <w:rPr>
          <w:rFonts w:eastAsia="仿宋"/>
        </w:rPr>
      </w:pPr>
      <w:r w:rsidRPr="00684D88">
        <w:rPr>
          <w:rFonts w:ascii="仿宋" w:eastAsia="仿宋" w:hAnsi="仿宋" w:cs="仿宋" w:hint="eastAsia"/>
          <w:kern w:val="0"/>
          <w:sz w:val="32"/>
          <w:szCs w:val="32"/>
        </w:rPr>
        <w:t xml:space="preserve">              合同编号（</w:t>
      </w:r>
      <w:r w:rsidRPr="00684D88">
        <w:rPr>
          <w:rFonts w:ascii="仿宋" w:eastAsia="仿宋" w:hAnsi="仿宋" w:cs="仿宋" w:hint="eastAsia"/>
          <w:kern w:val="0"/>
          <w:sz w:val="32"/>
          <w:szCs w:val="32"/>
          <w:u w:val="single"/>
        </w:rPr>
        <w:t>2021******</w:t>
      </w:r>
      <w:r w:rsidRPr="00684D88">
        <w:rPr>
          <w:rFonts w:ascii="仿宋" w:eastAsia="仿宋" w:hAnsi="仿宋" w:cs="仿宋" w:hint="eastAsia"/>
          <w:kern w:val="0"/>
          <w:sz w:val="32"/>
          <w:szCs w:val="32"/>
        </w:rPr>
        <w:t>）</w:t>
      </w:r>
    </w:p>
    <w:p w:rsidR="0062227A" w:rsidRPr="00684D88" w:rsidRDefault="0062227A" w:rsidP="0062227A">
      <w:pPr>
        <w:pStyle w:val="1"/>
        <w:ind w:firstLineChars="220" w:firstLine="704"/>
        <w:rPr>
          <w:rFonts w:ascii="仿宋" w:eastAsia="仿宋" w:hAnsi="仿宋" w:cs="仿宋"/>
          <w:kern w:val="0"/>
          <w:sz w:val="32"/>
          <w:szCs w:val="32"/>
        </w:rPr>
      </w:pPr>
      <w:r w:rsidRPr="00684D88">
        <w:rPr>
          <w:rFonts w:ascii="仿宋" w:eastAsia="仿宋" w:hAnsi="仿宋" w:cs="仿宋" w:hint="eastAsia"/>
          <w:kern w:val="0"/>
          <w:sz w:val="32"/>
          <w:szCs w:val="32"/>
        </w:rPr>
        <w:t>甲方：赣州市人民医院</w:t>
      </w:r>
    </w:p>
    <w:p w:rsidR="0062227A" w:rsidRPr="00684D88" w:rsidRDefault="0062227A" w:rsidP="0062227A">
      <w:pPr>
        <w:ind w:firstLineChars="250" w:firstLine="750"/>
        <w:rPr>
          <w:rFonts w:ascii="宋体" w:hAnsi="宋体" w:cs="宋体"/>
          <w:sz w:val="30"/>
          <w:szCs w:val="30"/>
        </w:rPr>
      </w:pPr>
      <w:r w:rsidRPr="00684D88">
        <w:rPr>
          <w:rFonts w:ascii="宋体" w:hAnsi="宋体" w:cs="宋体" w:hint="eastAsia"/>
          <w:sz w:val="30"/>
          <w:szCs w:val="30"/>
        </w:rPr>
        <w:t>地址：赣州市梅关大道16号</w:t>
      </w:r>
    </w:p>
    <w:p w:rsidR="0062227A" w:rsidRPr="00684D88" w:rsidRDefault="0062227A" w:rsidP="0062227A">
      <w:pPr>
        <w:ind w:firstLineChars="250" w:firstLine="750"/>
        <w:rPr>
          <w:rFonts w:ascii="宋体" w:hAnsi="宋体" w:cs="宋体"/>
          <w:sz w:val="30"/>
          <w:szCs w:val="30"/>
        </w:rPr>
      </w:pPr>
      <w:r w:rsidRPr="00684D88">
        <w:rPr>
          <w:rFonts w:ascii="宋体" w:hAnsi="宋体" w:cs="宋体" w:hint="eastAsia"/>
          <w:sz w:val="30"/>
          <w:szCs w:val="30"/>
        </w:rPr>
        <w:t>电话：0797-5889203</w:t>
      </w:r>
    </w:p>
    <w:p w:rsidR="0062227A" w:rsidRPr="00684D88" w:rsidRDefault="0062227A" w:rsidP="0062227A">
      <w:pPr>
        <w:ind w:firstLineChars="250" w:firstLine="750"/>
        <w:rPr>
          <w:rFonts w:ascii="宋体" w:hAnsi="宋体" w:cs="宋体"/>
          <w:sz w:val="30"/>
          <w:szCs w:val="30"/>
        </w:rPr>
      </w:pPr>
    </w:p>
    <w:p w:rsidR="0062227A" w:rsidRPr="00684D88" w:rsidRDefault="0062227A" w:rsidP="0062227A">
      <w:pPr>
        <w:pStyle w:val="1"/>
        <w:ind w:leftChars="327" w:left="1631" w:hangingChars="295" w:hanging="944"/>
        <w:rPr>
          <w:rFonts w:ascii="仿宋" w:eastAsia="仿宋" w:hAnsi="仿宋" w:cs="仿宋"/>
          <w:kern w:val="0"/>
          <w:sz w:val="32"/>
          <w:szCs w:val="32"/>
        </w:rPr>
      </w:pPr>
      <w:r w:rsidRPr="00684D88">
        <w:rPr>
          <w:rFonts w:ascii="仿宋" w:eastAsia="仿宋" w:hAnsi="仿宋" w:cs="仿宋" w:hint="eastAsia"/>
          <w:kern w:val="0"/>
          <w:sz w:val="32"/>
          <w:szCs w:val="32"/>
        </w:rPr>
        <w:t>乙方：*****</w:t>
      </w:r>
      <w:r w:rsidRPr="00684D88">
        <w:rPr>
          <w:rFonts w:ascii="仿宋" w:eastAsia="仿宋" w:hAnsi="仿宋" w:cs="仿宋" w:hint="eastAsia"/>
          <w:kern w:val="0"/>
          <w:sz w:val="32"/>
          <w:szCs w:val="32"/>
        </w:rPr>
        <w:tab/>
      </w:r>
    </w:p>
    <w:p w:rsidR="0062227A" w:rsidRPr="00684D88" w:rsidRDefault="0062227A" w:rsidP="0062227A">
      <w:pPr>
        <w:ind w:firstLineChars="250" w:firstLine="750"/>
        <w:rPr>
          <w:rFonts w:ascii="宋体" w:hAnsi="宋体" w:cs="宋体"/>
          <w:sz w:val="30"/>
          <w:szCs w:val="30"/>
        </w:rPr>
      </w:pPr>
      <w:r w:rsidRPr="00684D88">
        <w:rPr>
          <w:rFonts w:ascii="宋体" w:hAnsi="宋体" w:cs="宋体" w:hint="eastAsia"/>
          <w:sz w:val="30"/>
          <w:szCs w:val="30"/>
        </w:rPr>
        <w:t>公司地址：*******</w:t>
      </w:r>
    </w:p>
    <w:p w:rsidR="0062227A" w:rsidRPr="00684D88" w:rsidRDefault="0062227A" w:rsidP="0062227A">
      <w:pPr>
        <w:ind w:firstLineChars="250" w:firstLine="750"/>
        <w:rPr>
          <w:rFonts w:ascii="宋体" w:hAnsi="宋体" w:cs="宋体"/>
          <w:sz w:val="30"/>
          <w:szCs w:val="30"/>
        </w:rPr>
      </w:pPr>
      <w:r w:rsidRPr="00684D88">
        <w:rPr>
          <w:rFonts w:ascii="宋体" w:hAnsi="宋体" w:cs="宋体" w:hint="eastAsia"/>
          <w:sz w:val="30"/>
          <w:szCs w:val="30"/>
        </w:rPr>
        <w:t>联系人：******</w:t>
      </w:r>
    </w:p>
    <w:p w:rsidR="0062227A" w:rsidRPr="00684D88" w:rsidRDefault="0062227A" w:rsidP="0062227A">
      <w:pPr>
        <w:pStyle w:val="1"/>
        <w:ind w:firstLineChars="196" w:firstLine="627"/>
        <w:jc w:val="left"/>
        <w:rPr>
          <w:rFonts w:ascii="仿宋" w:eastAsia="仿宋" w:hAnsi="仿宋" w:cs="仿宋"/>
          <w:kern w:val="0"/>
          <w:sz w:val="32"/>
          <w:szCs w:val="32"/>
        </w:rPr>
      </w:pPr>
      <w:r w:rsidRPr="00684D88">
        <w:rPr>
          <w:rFonts w:ascii="仿宋" w:eastAsia="仿宋" w:hAnsi="仿宋" w:cs="仿宋" w:hint="eastAsia"/>
          <w:kern w:val="0"/>
          <w:sz w:val="32"/>
          <w:szCs w:val="32"/>
        </w:rPr>
        <w:t>签约时间：2021年**月**日</w:t>
      </w:r>
    </w:p>
    <w:p w:rsidR="0062227A" w:rsidRPr="00021D27" w:rsidRDefault="0062227A" w:rsidP="0062227A">
      <w:pPr>
        <w:pStyle w:val="1"/>
        <w:ind w:firstLineChars="196" w:firstLine="627"/>
        <w:jc w:val="left"/>
        <w:rPr>
          <w:rFonts w:ascii="仿宋" w:eastAsia="仿宋" w:hAnsi="仿宋" w:cs="仿宋"/>
          <w:kern w:val="0"/>
          <w:sz w:val="32"/>
          <w:szCs w:val="32"/>
        </w:rPr>
      </w:pPr>
      <w:r w:rsidRPr="00684D88">
        <w:rPr>
          <w:rFonts w:ascii="仿宋" w:eastAsia="仿宋" w:hAnsi="仿宋" w:cs="仿宋" w:hint="eastAsia"/>
          <w:kern w:val="0"/>
          <w:sz w:val="32"/>
          <w:szCs w:val="32"/>
        </w:rPr>
        <w:t>签约地点：赣州市人民医院</w:t>
      </w:r>
      <w:r>
        <w:rPr>
          <w:rFonts w:ascii="仿宋" w:eastAsia="仿宋" w:hAnsi="仿宋" w:cs="仿宋" w:hint="eastAsia"/>
          <w:kern w:val="0"/>
          <w:sz w:val="32"/>
          <w:szCs w:val="32"/>
        </w:rPr>
        <w:t xml:space="preserve">  </w:t>
      </w:r>
    </w:p>
    <w:p w:rsidR="0062227A" w:rsidRDefault="0062227A" w:rsidP="002F64EA">
      <w:pPr>
        <w:pStyle w:val="1"/>
        <w:spacing w:before="240" w:after="240"/>
        <w:rPr>
          <w:b/>
          <w:strike/>
          <w:sz w:val="32"/>
        </w:rPr>
      </w:pPr>
    </w:p>
    <w:p w:rsidR="00AE335A" w:rsidRDefault="00AE335A" w:rsidP="00AE335A">
      <w:pPr>
        <w:spacing w:line="5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u w:val="single"/>
        </w:rPr>
        <w:t>************</w:t>
      </w:r>
      <w:r>
        <w:rPr>
          <w:rFonts w:ascii="仿宋_GB2312" w:eastAsia="仿宋_GB2312" w:hAnsi="仿宋_GB2312" w:cs="仿宋_GB2312" w:hint="eastAsia"/>
          <w:b/>
          <w:bCs/>
          <w:sz w:val="28"/>
          <w:szCs w:val="28"/>
        </w:rPr>
        <w:t>采购合同</w:t>
      </w:r>
    </w:p>
    <w:p w:rsidR="00AE335A" w:rsidRPr="00AE335A" w:rsidRDefault="00AE335A" w:rsidP="00AE335A"/>
    <w:p w:rsidR="0062227A" w:rsidRDefault="0062227A" w:rsidP="0062227A">
      <w:pPr>
        <w:tabs>
          <w:tab w:val="left" w:pos="4620"/>
        </w:tabs>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甲、乙双方根据项目编号：********的成交结果和竞谈文件的要求，并经双方协商一致，同意按下述条件签订本合同。</w:t>
      </w:r>
    </w:p>
    <w:p w:rsidR="0062227A" w:rsidRDefault="0062227A" w:rsidP="0062227A">
      <w:pPr>
        <w:widowControl/>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1、合同文件的组成（以下内容是组成本合同文件不可分割的部分）：</w:t>
      </w:r>
    </w:p>
    <w:p w:rsidR="0062227A" w:rsidRPr="00684D88" w:rsidRDefault="0062227A" w:rsidP="0062227A">
      <w:pPr>
        <w:widowControl/>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（1）本</w:t>
      </w:r>
      <w:r w:rsidR="002E2893" w:rsidRPr="00684D88">
        <w:rPr>
          <w:rFonts w:ascii="仿宋_GB2312" w:eastAsia="仿宋_GB2312" w:hAnsi="仿宋_GB2312" w:cs="仿宋_GB2312" w:hint="eastAsia"/>
          <w:sz w:val="28"/>
          <w:szCs w:val="28"/>
        </w:rPr>
        <w:t>采购</w:t>
      </w:r>
      <w:r w:rsidRPr="00684D88">
        <w:rPr>
          <w:rFonts w:ascii="仿宋_GB2312" w:eastAsia="仿宋_GB2312" w:hAnsi="仿宋_GB2312" w:cs="仿宋_GB2312" w:hint="eastAsia"/>
          <w:sz w:val="28"/>
          <w:szCs w:val="28"/>
        </w:rPr>
        <w:t>合同；</w:t>
      </w:r>
    </w:p>
    <w:p w:rsidR="0062227A" w:rsidRPr="00684D88" w:rsidRDefault="0062227A" w:rsidP="0062227A">
      <w:pPr>
        <w:widowControl/>
        <w:spacing w:line="440" w:lineRule="exact"/>
        <w:jc w:val="left"/>
        <w:rPr>
          <w:rFonts w:ascii="仿宋_GB2312" w:eastAsia="仿宋_GB2312" w:hAnsi="仿宋_GB2312" w:cs="仿宋_GB2312"/>
          <w:sz w:val="28"/>
          <w:szCs w:val="28"/>
        </w:rPr>
      </w:pPr>
      <w:r w:rsidRPr="00684D88">
        <w:rPr>
          <w:rFonts w:ascii="仿宋_GB2312" w:eastAsia="仿宋_GB2312" w:hAnsi="仿宋_GB2312" w:cs="仿宋_GB2312" w:hint="eastAsia"/>
          <w:sz w:val="28"/>
          <w:szCs w:val="28"/>
        </w:rPr>
        <w:t xml:space="preserve">  （2）中标通知书；</w:t>
      </w:r>
    </w:p>
    <w:p w:rsidR="0062227A" w:rsidRPr="00684D88" w:rsidRDefault="0062227A" w:rsidP="0062227A">
      <w:pPr>
        <w:widowControl/>
        <w:spacing w:line="440" w:lineRule="exact"/>
        <w:jc w:val="left"/>
        <w:rPr>
          <w:rFonts w:ascii="仿宋_GB2312" w:eastAsia="仿宋_GB2312" w:hAnsi="仿宋_GB2312" w:cs="仿宋_GB2312"/>
          <w:sz w:val="28"/>
          <w:szCs w:val="28"/>
        </w:rPr>
      </w:pPr>
      <w:r w:rsidRPr="00684D88">
        <w:rPr>
          <w:rFonts w:ascii="仿宋_GB2312" w:eastAsia="仿宋_GB2312" w:hAnsi="仿宋_GB2312" w:cs="仿宋_GB2312" w:hint="eastAsia"/>
          <w:sz w:val="28"/>
          <w:szCs w:val="28"/>
        </w:rPr>
        <w:t xml:space="preserve">  （3）竞谈文件</w:t>
      </w:r>
      <w:r w:rsidR="002E2893" w:rsidRPr="00684D88">
        <w:rPr>
          <w:rFonts w:ascii="仿宋_GB2312" w:eastAsia="仿宋_GB2312" w:hAnsi="仿宋_GB2312" w:cs="仿宋_GB2312" w:hint="eastAsia"/>
          <w:sz w:val="28"/>
          <w:szCs w:val="28"/>
        </w:rPr>
        <w:t>（</w:t>
      </w:r>
      <w:r w:rsidR="002E2893" w:rsidRPr="00684D88">
        <w:rPr>
          <w:rFonts w:ascii="仿宋_GB2312" w:eastAsia="仿宋_GB2312" w:hAnsi="仿宋" w:hint="eastAsia"/>
          <w:sz w:val="28"/>
          <w:szCs w:val="28"/>
        </w:rPr>
        <w:t>含采购过程补充通知、答疑回复、变更等</w:t>
      </w:r>
      <w:r w:rsidR="002E2893" w:rsidRPr="00684D88">
        <w:rPr>
          <w:rFonts w:ascii="仿宋_GB2312" w:eastAsia="仿宋_GB2312" w:hAnsi="仿宋_GB2312" w:cs="仿宋_GB2312" w:hint="eastAsia"/>
          <w:sz w:val="28"/>
          <w:szCs w:val="28"/>
        </w:rPr>
        <w:t>）</w:t>
      </w:r>
      <w:r w:rsidRPr="00684D88">
        <w:rPr>
          <w:rFonts w:ascii="仿宋_GB2312" w:eastAsia="仿宋_GB2312" w:hAnsi="仿宋_GB2312" w:cs="仿宋_GB2312" w:hint="eastAsia"/>
          <w:sz w:val="28"/>
          <w:szCs w:val="28"/>
        </w:rPr>
        <w:t>；</w:t>
      </w:r>
    </w:p>
    <w:p w:rsidR="0062227A" w:rsidRPr="00684D88" w:rsidRDefault="0062227A" w:rsidP="0062227A">
      <w:pPr>
        <w:widowControl/>
        <w:spacing w:line="440" w:lineRule="exact"/>
        <w:jc w:val="left"/>
        <w:rPr>
          <w:rFonts w:ascii="仿宋_GB2312" w:eastAsia="仿宋_GB2312" w:hAnsi="仿宋_GB2312" w:cs="仿宋_GB2312"/>
          <w:sz w:val="28"/>
          <w:szCs w:val="28"/>
        </w:rPr>
      </w:pPr>
      <w:r w:rsidRPr="00684D88">
        <w:rPr>
          <w:rFonts w:ascii="仿宋_GB2312" w:eastAsia="仿宋_GB2312" w:hAnsi="仿宋_GB2312" w:cs="仿宋_GB2312" w:hint="eastAsia"/>
          <w:sz w:val="28"/>
          <w:szCs w:val="28"/>
        </w:rPr>
        <w:t xml:space="preserve">  （4）响应文件。</w:t>
      </w:r>
    </w:p>
    <w:p w:rsidR="0092780D" w:rsidRPr="00684D88" w:rsidRDefault="0092780D" w:rsidP="0062227A">
      <w:pPr>
        <w:widowControl/>
        <w:spacing w:line="440" w:lineRule="exact"/>
        <w:jc w:val="left"/>
        <w:rPr>
          <w:rFonts w:ascii="仿宋_GB2312" w:eastAsia="仿宋_GB2312" w:hAnsi="仿宋_GB2312" w:cs="仿宋_GB2312"/>
          <w:sz w:val="28"/>
          <w:szCs w:val="28"/>
        </w:rPr>
      </w:pPr>
      <w:r w:rsidRPr="00684D88">
        <w:rPr>
          <w:rFonts w:ascii="仿宋_GB2312" w:eastAsia="仿宋_GB2312" w:hAnsi="仿宋_GB2312" w:cs="仿宋_GB2312" w:hint="eastAsia"/>
          <w:sz w:val="28"/>
          <w:szCs w:val="28"/>
        </w:rPr>
        <w:t xml:space="preserve">   注：若上述文件就某一事项意思表达不一致，则按以下顺序进行解释，合同优于中标通知书，中标通知书优于响应文件，响应文件优于招标（竞谈）文件。</w:t>
      </w:r>
    </w:p>
    <w:p w:rsidR="0062227A" w:rsidRPr="00684D88" w:rsidRDefault="0062227A" w:rsidP="0062227A">
      <w:pPr>
        <w:widowControl/>
        <w:spacing w:line="440" w:lineRule="exact"/>
        <w:ind w:firstLineChars="200" w:firstLine="560"/>
        <w:jc w:val="left"/>
        <w:rPr>
          <w:rFonts w:ascii="仿宋_GB2312" w:eastAsia="仿宋_GB2312" w:hAnsi="仿宋_GB2312" w:cs="仿宋_GB2312"/>
          <w:sz w:val="28"/>
          <w:szCs w:val="28"/>
        </w:rPr>
      </w:pPr>
      <w:r w:rsidRPr="00684D88">
        <w:rPr>
          <w:rFonts w:ascii="仿宋_GB2312" w:eastAsia="仿宋_GB2312" w:hAnsi="仿宋_GB2312" w:cs="仿宋_GB2312" w:hint="eastAsia"/>
          <w:sz w:val="28"/>
          <w:szCs w:val="28"/>
        </w:rPr>
        <w:t>2、合同范围和条件：本合同的范围和条件应与上述合同文件的规定一致。</w:t>
      </w:r>
    </w:p>
    <w:p w:rsidR="0062227A" w:rsidRPr="00684D88" w:rsidRDefault="0062227A" w:rsidP="0062227A">
      <w:pPr>
        <w:widowControl/>
        <w:spacing w:line="440" w:lineRule="exact"/>
        <w:ind w:firstLineChars="200" w:firstLine="560"/>
        <w:jc w:val="left"/>
        <w:rPr>
          <w:rFonts w:ascii="仿宋_GB2312" w:eastAsia="仿宋_GB2312" w:hAnsi="仿宋_GB2312" w:cs="仿宋_GB2312"/>
          <w:sz w:val="28"/>
          <w:szCs w:val="28"/>
        </w:rPr>
      </w:pPr>
      <w:r w:rsidRPr="00684D88">
        <w:rPr>
          <w:rFonts w:ascii="仿宋_GB2312" w:eastAsia="仿宋_GB2312" w:hAnsi="仿宋_GB2312" w:cs="仿宋_GB2312" w:hint="eastAsia"/>
          <w:sz w:val="28"/>
          <w:szCs w:val="28"/>
        </w:rPr>
        <w:t>3、设备名称、品牌型号及数量、单价：</w:t>
      </w:r>
    </w:p>
    <w:tbl>
      <w:tblPr>
        <w:tblW w:w="856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1"/>
        <w:gridCol w:w="2192"/>
        <w:gridCol w:w="875"/>
        <w:gridCol w:w="1959"/>
        <w:gridCol w:w="1800"/>
      </w:tblGrid>
      <w:tr w:rsidR="0062227A" w:rsidRPr="00684D88" w:rsidTr="0062227A">
        <w:tc>
          <w:tcPr>
            <w:tcW w:w="1741" w:type="dxa"/>
            <w:noWrap/>
            <w:vAlign w:val="center"/>
          </w:tcPr>
          <w:p w:rsidR="0062227A" w:rsidRPr="00684D88" w:rsidRDefault="0062227A" w:rsidP="0062227A">
            <w:pPr>
              <w:widowControl/>
              <w:spacing w:line="440" w:lineRule="exact"/>
              <w:jc w:val="left"/>
              <w:rPr>
                <w:rFonts w:ascii="仿宋_GB2312" w:eastAsia="仿宋_GB2312" w:hAnsi="仿宋_GB2312" w:cs="仿宋_GB2312"/>
                <w:sz w:val="28"/>
                <w:szCs w:val="28"/>
              </w:rPr>
            </w:pPr>
            <w:r w:rsidRPr="00684D88">
              <w:rPr>
                <w:rFonts w:ascii="仿宋_GB2312" w:eastAsia="仿宋_GB2312" w:hAnsi="仿宋_GB2312" w:cs="仿宋_GB2312" w:hint="eastAsia"/>
                <w:sz w:val="28"/>
                <w:szCs w:val="28"/>
              </w:rPr>
              <w:t>项目名称</w:t>
            </w:r>
          </w:p>
        </w:tc>
        <w:tc>
          <w:tcPr>
            <w:tcW w:w="2192" w:type="dxa"/>
            <w:noWrap/>
            <w:vAlign w:val="center"/>
          </w:tcPr>
          <w:p w:rsidR="0062227A" w:rsidRPr="00684D88" w:rsidRDefault="0062227A" w:rsidP="0062227A">
            <w:pPr>
              <w:spacing w:line="440" w:lineRule="exact"/>
              <w:jc w:val="center"/>
              <w:rPr>
                <w:rFonts w:ascii="仿宋_GB2312" w:eastAsia="仿宋_GB2312" w:hAnsi="仿宋_GB2312" w:cs="仿宋_GB2312"/>
                <w:sz w:val="28"/>
                <w:szCs w:val="28"/>
              </w:rPr>
            </w:pPr>
            <w:r w:rsidRPr="00684D88">
              <w:rPr>
                <w:rFonts w:ascii="仿宋_GB2312" w:eastAsia="仿宋_GB2312" w:hAnsi="仿宋_GB2312" w:cs="仿宋_GB2312" w:hint="eastAsia"/>
                <w:sz w:val="28"/>
                <w:szCs w:val="28"/>
              </w:rPr>
              <w:t>品牌及规格型号</w:t>
            </w:r>
          </w:p>
        </w:tc>
        <w:tc>
          <w:tcPr>
            <w:tcW w:w="875" w:type="dxa"/>
            <w:noWrap/>
            <w:vAlign w:val="center"/>
          </w:tcPr>
          <w:p w:rsidR="0062227A" w:rsidRPr="00684D88" w:rsidRDefault="0062227A" w:rsidP="0062227A">
            <w:pPr>
              <w:spacing w:line="440" w:lineRule="exact"/>
              <w:jc w:val="center"/>
              <w:rPr>
                <w:rFonts w:ascii="仿宋_GB2312" w:eastAsia="仿宋_GB2312" w:hAnsi="仿宋_GB2312" w:cs="仿宋_GB2312"/>
                <w:sz w:val="28"/>
                <w:szCs w:val="28"/>
              </w:rPr>
            </w:pPr>
            <w:r w:rsidRPr="00684D88">
              <w:rPr>
                <w:rFonts w:ascii="仿宋_GB2312" w:eastAsia="仿宋_GB2312" w:hAnsi="仿宋_GB2312" w:cs="仿宋_GB2312" w:hint="eastAsia"/>
                <w:sz w:val="28"/>
                <w:szCs w:val="28"/>
              </w:rPr>
              <w:t>数量</w:t>
            </w:r>
          </w:p>
        </w:tc>
        <w:tc>
          <w:tcPr>
            <w:tcW w:w="1959" w:type="dxa"/>
            <w:noWrap/>
            <w:vAlign w:val="center"/>
          </w:tcPr>
          <w:p w:rsidR="0062227A" w:rsidRPr="00684D88" w:rsidRDefault="0062227A" w:rsidP="0062227A">
            <w:pPr>
              <w:spacing w:line="440" w:lineRule="exact"/>
              <w:jc w:val="center"/>
              <w:rPr>
                <w:rFonts w:ascii="仿宋_GB2312" w:eastAsia="仿宋_GB2312" w:hAnsi="仿宋_GB2312" w:cs="仿宋_GB2312"/>
                <w:sz w:val="28"/>
                <w:szCs w:val="28"/>
              </w:rPr>
            </w:pPr>
            <w:r w:rsidRPr="00684D88">
              <w:rPr>
                <w:rFonts w:ascii="仿宋_GB2312" w:eastAsia="仿宋_GB2312" w:hAnsi="仿宋_GB2312" w:cs="仿宋_GB2312" w:hint="eastAsia"/>
                <w:sz w:val="28"/>
                <w:szCs w:val="28"/>
              </w:rPr>
              <w:t>单价（元）</w:t>
            </w:r>
          </w:p>
        </w:tc>
        <w:tc>
          <w:tcPr>
            <w:tcW w:w="1800" w:type="dxa"/>
            <w:noWrap/>
            <w:vAlign w:val="center"/>
          </w:tcPr>
          <w:p w:rsidR="0062227A" w:rsidRPr="00684D88" w:rsidRDefault="0062227A" w:rsidP="0062227A">
            <w:pPr>
              <w:spacing w:line="440" w:lineRule="exact"/>
              <w:jc w:val="center"/>
              <w:rPr>
                <w:rFonts w:ascii="仿宋_GB2312" w:eastAsia="仿宋_GB2312" w:hAnsi="仿宋_GB2312" w:cs="仿宋_GB2312"/>
                <w:sz w:val="28"/>
                <w:szCs w:val="28"/>
              </w:rPr>
            </w:pPr>
            <w:r w:rsidRPr="00684D88">
              <w:rPr>
                <w:rFonts w:ascii="仿宋_GB2312" w:eastAsia="仿宋_GB2312" w:hAnsi="仿宋_GB2312" w:cs="仿宋_GB2312" w:hint="eastAsia"/>
                <w:sz w:val="28"/>
                <w:szCs w:val="28"/>
              </w:rPr>
              <w:t>总金额（元）</w:t>
            </w:r>
          </w:p>
        </w:tc>
      </w:tr>
      <w:tr w:rsidR="0062227A" w:rsidRPr="00684D88" w:rsidTr="0062227A">
        <w:trPr>
          <w:trHeight w:val="967"/>
        </w:trPr>
        <w:tc>
          <w:tcPr>
            <w:tcW w:w="1741" w:type="dxa"/>
            <w:noWrap/>
            <w:vAlign w:val="center"/>
          </w:tcPr>
          <w:p w:rsidR="0062227A" w:rsidRPr="00684D88" w:rsidRDefault="0062227A" w:rsidP="0062227A">
            <w:pPr>
              <w:spacing w:line="440" w:lineRule="exact"/>
              <w:jc w:val="center"/>
              <w:rPr>
                <w:rFonts w:ascii="仿宋_GB2312" w:eastAsia="仿宋_GB2312" w:hAnsi="仿宋_GB2312" w:cs="仿宋_GB2312"/>
                <w:sz w:val="24"/>
                <w:szCs w:val="28"/>
              </w:rPr>
            </w:pPr>
          </w:p>
        </w:tc>
        <w:tc>
          <w:tcPr>
            <w:tcW w:w="2192" w:type="dxa"/>
            <w:noWrap/>
            <w:vAlign w:val="center"/>
          </w:tcPr>
          <w:p w:rsidR="0062227A" w:rsidRPr="00684D88" w:rsidRDefault="0062227A" w:rsidP="0062227A">
            <w:pPr>
              <w:spacing w:line="440" w:lineRule="exact"/>
              <w:jc w:val="center"/>
              <w:rPr>
                <w:rFonts w:ascii="仿宋_GB2312" w:eastAsia="仿宋_GB2312" w:hAnsi="仿宋_GB2312" w:cs="仿宋_GB2312"/>
                <w:sz w:val="24"/>
                <w:szCs w:val="28"/>
              </w:rPr>
            </w:pPr>
          </w:p>
        </w:tc>
        <w:tc>
          <w:tcPr>
            <w:tcW w:w="875" w:type="dxa"/>
            <w:noWrap/>
            <w:vAlign w:val="center"/>
          </w:tcPr>
          <w:p w:rsidR="0062227A" w:rsidRPr="00684D88" w:rsidRDefault="0062227A" w:rsidP="0062227A">
            <w:pPr>
              <w:spacing w:line="440" w:lineRule="exact"/>
              <w:jc w:val="center"/>
              <w:rPr>
                <w:rFonts w:ascii="仿宋_GB2312" w:eastAsia="仿宋_GB2312" w:hAnsi="仿宋_GB2312" w:cs="仿宋_GB2312"/>
                <w:sz w:val="24"/>
                <w:szCs w:val="28"/>
              </w:rPr>
            </w:pPr>
          </w:p>
        </w:tc>
        <w:tc>
          <w:tcPr>
            <w:tcW w:w="1959" w:type="dxa"/>
            <w:noWrap/>
            <w:vAlign w:val="center"/>
          </w:tcPr>
          <w:p w:rsidR="0062227A" w:rsidRPr="00684D88" w:rsidRDefault="0062227A" w:rsidP="0062227A">
            <w:pPr>
              <w:spacing w:line="440" w:lineRule="exact"/>
              <w:jc w:val="center"/>
              <w:rPr>
                <w:rFonts w:ascii="仿宋_GB2312" w:eastAsia="仿宋_GB2312" w:hAnsi="仿宋_GB2312" w:cs="仿宋_GB2312"/>
                <w:sz w:val="24"/>
                <w:szCs w:val="28"/>
              </w:rPr>
            </w:pPr>
          </w:p>
        </w:tc>
        <w:tc>
          <w:tcPr>
            <w:tcW w:w="1800" w:type="dxa"/>
            <w:noWrap/>
            <w:vAlign w:val="center"/>
          </w:tcPr>
          <w:p w:rsidR="0062227A" w:rsidRPr="00684D88" w:rsidRDefault="0062227A" w:rsidP="0062227A">
            <w:pPr>
              <w:spacing w:line="440" w:lineRule="exact"/>
              <w:jc w:val="center"/>
              <w:rPr>
                <w:rFonts w:ascii="仿宋_GB2312" w:eastAsia="仿宋_GB2312" w:hAnsi="仿宋_GB2312" w:cs="仿宋_GB2312"/>
                <w:sz w:val="24"/>
                <w:szCs w:val="28"/>
              </w:rPr>
            </w:pPr>
          </w:p>
        </w:tc>
      </w:tr>
    </w:tbl>
    <w:p w:rsidR="0062227A" w:rsidRPr="00684D88" w:rsidRDefault="006C06E5" w:rsidP="009775EC">
      <w:pPr>
        <w:pStyle w:val="20"/>
        <w:spacing w:line="460" w:lineRule="exact"/>
        <w:ind w:firstLineChars="0" w:firstLine="0"/>
        <w:rPr>
          <w:rFonts w:ascii="仿宋_GB2312" w:eastAsia="仿宋_GB2312" w:hAnsi="仿宋_GB2312" w:cs="仿宋_GB2312"/>
          <w:sz w:val="28"/>
          <w:szCs w:val="28"/>
        </w:rPr>
      </w:pPr>
      <w:r w:rsidRPr="00684D88">
        <w:rPr>
          <w:rFonts w:ascii="仿宋_GB2312" w:eastAsia="仿宋_GB2312" w:hAnsi="仿宋_GB2312" w:cs="仿宋_GB2312" w:hint="eastAsia"/>
          <w:sz w:val="28"/>
          <w:szCs w:val="28"/>
        </w:rPr>
        <w:t xml:space="preserve">   </w:t>
      </w:r>
      <w:r w:rsidR="0062227A" w:rsidRPr="00684D88">
        <w:rPr>
          <w:rFonts w:ascii="仿宋_GB2312" w:eastAsia="仿宋_GB2312" w:hAnsi="仿宋_GB2312" w:cs="仿宋_GB2312" w:hint="eastAsia"/>
          <w:sz w:val="28"/>
          <w:szCs w:val="28"/>
        </w:rPr>
        <w:t>4、合同总金额为人民币</w:t>
      </w:r>
      <w:r w:rsidR="0062227A" w:rsidRPr="00684D88">
        <w:rPr>
          <w:rFonts w:ascii="仿宋_GB2312" w:eastAsia="仿宋_GB2312" w:hAnsi="仿宋_GB2312" w:cs="仿宋_GB2312" w:hint="eastAsia"/>
          <w:b/>
          <w:bCs/>
          <w:sz w:val="28"/>
          <w:szCs w:val="28"/>
          <w:u w:val="single"/>
        </w:rPr>
        <w:t>*****元整</w:t>
      </w:r>
      <w:r w:rsidR="0062227A" w:rsidRPr="00684D88">
        <w:rPr>
          <w:rFonts w:ascii="仿宋_GB2312" w:eastAsia="仿宋_GB2312" w:hAnsi="仿宋_GB2312" w:cs="仿宋_GB2312" w:hint="eastAsia"/>
          <w:b/>
          <w:bCs/>
          <w:sz w:val="28"/>
          <w:szCs w:val="28"/>
        </w:rPr>
        <w:t>（￥：</w:t>
      </w:r>
      <w:r w:rsidR="0062227A" w:rsidRPr="00684D88">
        <w:rPr>
          <w:rFonts w:ascii="仿宋_GB2312" w:eastAsia="仿宋_GB2312" w:hAnsi="仿宋_GB2312" w:cs="仿宋_GB2312" w:hint="eastAsia"/>
          <w:b/>
          <w:bCs/>
          <w:sz w:val="28"/>
          <w:szCs w:val="28"/>
          <w:u w:val="single"/>
        </w:rPr>
        <w:t>******</w:t>
      </w:r>
      <w:r w:rsidR="0062227A" w:rsidRPr="00684D88">
        <w:rPr>
          <w:rFonts w:ascii="仿宋_GB2312" w:eastAsia="仿宋_GB2312" w:hAnsi="仿宋_GB2312" w:cs="仿宋_GB2312" w:hint="eastAsia"/>
          <w:b/>
          <w:bCs/>
          <w:sz w:val="28"/>
          <w:szCs w:val="28"/>
        </w:rPr>
        <w:t>元）。</w:t>
      </w:r>
      <w:r w:rsidR="009775EC" w:rsidRPr="00684D88">
        <w:rPr>
          <w:rFonts w:ascii="仿宋_GB2312" w:eastAsia="仿宋_GB2312" w:hAnsi="仿宋_GB2312" w:cs="仿宋_GB2312" w:hint="eastAsia"/>
          <w:sz w:val="28"/>
          <w:szCs w:val="28"/>
        </w:rPr>
        <w:t>本次配件供应从签订合同之日起一年有效，假如未到一年但合同履行总金额达到中标金额，则本次配件供应合同在配件供应达到中标金额时提前结束；假如合同已满一年即使合同履行总金</w:t>
      </w:r>
      <w:r w:rsidR="009775EC" w:rsidRPr="00684D88">
        <w:rPr>
          <w:rFonts w:ascii="仿宋_GB2312" w:eastAsia="仿宋_GB2312" w:hAnsi="仿宋_GB2312" w:cs="仿宋_GB2312" w:hint="eastAsia"/>
          <w:sz w:val="28"/>
          <w:szCs w:val="28"/>
        </w:rPr>
        <w:lastRenderedPageBreak/>
        <w:t>额未到中标金额，则本次配件供应合同在合同期满一年时结束。</w:t>
      </w:r>
    </w:p>
    <w:p w:rsidR="0062227A" w:rsidRPr="00684D88" w:rsidRDefault="0062227A" w:rsidP="00FC2684">
      <w:pPr>
        <w:widowControl/>
        <w:spacing w:line="440" w:lineRule="exact"/>
        <w:ind w:firstLineChars="200" w:firstLine="560"/>
        <w:jc w:val="left"/>
        <w:rPr>
          <w:rFonts w:ascii="仿宋_GB2312" w:eastAsia="仿宋_GB2312" w:hAnsi="仿宋_GB2312" w:cs="仿宋_GB2312"/>
          <w:sz w:val="28"/>
          <w:szCs w:val="28"/>
        </w:rPr>
      </w:pPr>
      <w:r w:rsidRPr="00684D88">
        <w:rPr>
          <w:rFonts w:ascii="仿宋_GB2312" w:eastAsia="仿宋_GB2312" w:hAnsi="仿宋_GB2312" w:cs="仿宋_GB2312" w:hint="eastAsia"/>
          <w:sz w:val="28"/>
          <w:szCs w:val="28"/>
        </w:rPr>
        <w:t>5、付款方式：</w:t>
      </w:r>
      <w:r w:rsidRPr="00684D88">
        <w:rPr>
          <w:rFonts w:ascii="仿宋" w:eastAsia="仿宋" w:hAnsi="仿宋" w:cs="仿宋" w:hint="eastAsia"/>
          <w:sz w:val="28"/>
          <w:szCs w:val="28"/>
        </w:rPr>
        <w:t>每批次供货验收合格一个月后</w:t>
      </w:r>
      <w:r w:rsidR="00FC2684" w:rsidRPr="00684D88">
        <w:rPr>
          <w:rFonts w:ascii="仿宋_GB2312" w:eastAsia="仿宋_GB2312" w:hAnsi="仿宋_GB2312" w:cs="仿宋_GB2312" w:hint="eastAsia"/>
          <w:sz w:val="28"/>
          <w:szCs w:val="28"/>
        </w:rPr>
        <w:t>凭合法税票支</w:t>
      </w:r>
      <w:r w:rsidRPr="00684D88">
        <w:rPr>
          <w:rFonts w:ascii="仿宋" w:eastAsia="仿宋" w:hAnsi="仿宋" w:cs="仿宋" w:hint="eastAsia"/>
          <w:sz w:val="28"/>
          <w:szCs w:val="28"/>
        </w:rPr>
        <w:t>付</w:t>
      </w:r>
      <w:r w:rsidR="00FC2684" w:rsidRPr="00684D88">
        <w:rPr>
          <w:rFonts w:ascii="仿宋" w:eastAsia="仿宋" w:hAnsi="仿宋" w:cs="仿宋" w:hint="eastAsia"/>
          <w:sz w:val="28"/>
          <w:szCs w:val="28"/>
        </w:rPr>
        <w:t>相应</w:t>
      </w:r>
      <w:r w:rsidRPr="00684D88">
        <w:rPr>
          <w:rFonts w:ascii="仿宋" w:eastAsia="仿宋" w:hAnsi="仿宋" w:cs="仿宋" w:hint="eastAsia"/>
          <w:sz w:val="28"/>
          <w:szCs w:val="28"/>
        </w:rPr>
        <w:t>批次货款的100%</w:t>
      </w:r>
      <w:r w:rsidRPr="00684D88">
        <w:rPr>
          <w:rFonts w:ascii="仿宋_GB2312" w:eastAsia="仿宋_GB2312" w:hAnsi="仿宋_GB2312" w:cs="仿宋_GB2312" w:hint="eastAsia"/>
          <w:sz w:val="28"/>
          <w:szCs w:val="28"/>
        </w:rPr>
        <w:t>。</w:t>
      </w:r>
    </w:p>
    <w:p w:rsidR="0062227A" w:rsidRPr="00684D88" w:rsidRDefault="0062227A" w:rsidP="0062227A">
      <w:pPr>
        <w:widowControl/>
        <w:spacing w:line="440" w:lineRule="exact"/>
        <w:ind w:firstLineChars="200" w:firstLine="560"/>
        <w:jc w:val="left"/>
        <w:rPr>
          <w:rFonts w:ascii="仿宋_GB2312" w:eastAsia="仿宋_GB2312" w:hAnsi="仿宋_GB2312" w:cs="仿宋_GB2312"/>
          <w:sz w:val="28"/>
          <w:szCs w:val="28"/>
        </w:rPr>
      </w:pPr>
      <w:r w:rsidRPr="00684D88">
        <w:rPr>
          <w:rFonts w:ascii="仿宋_GB2312" w:eastAsia="仿宋_GB2312" w:hAnsi="仿宋_GB2312" w:cs="仿宋_GB2312" w:hint="eastAsia"/>
          <w:sz w:val="28"/>
          <w:szCs w:val="28"/>
        </w:rPr>
        <w:t xml:space="preserve">6、交货时间、交货地点： </w:t>
      </w:r>
    </w:p>
    <w:p w:rsidR="0062227A" w:rsidRPr="00684D88" w:rsidRDefault="0062227A" w:rsidP="0062227A">
      <w:pPr>
        <w:widowControl/>
        <w:spacing w:line="440" w:lineRule="exact"/>
        <w:ind w:firstLineChars="200" w:firstLine="560"/>
        <w:jc w:val="left"/>
        <w:rPr>
          <w:rFonts w:ascii="仿宋_GB2312" w:eastAsia="仿宋_GB2312" w:hAnsi="仿宋_GB2312" w:cs="仿宋_GB2312"/>
          <w:sz w:val="28"/>
          <w:szCs w:val="28"/>
        </w:rPr>
      </w:pPr>
      <w:r w:rsidRPr="00684D88">
        <w:rPr>
          <w:rFonts w:ascii="仿宋_GB2312" w:eastAsia="仿宋_GB2312" w:hAnsi="仿宋_GB2312" w:cs="仿宋_GB2312" w:hint="eastAsia"/>
          <w:sz w:val="28"/>
          <w:szCs w:val="28"/>
        </w:rPr>
        <w:t>6.1乙方应在签订合同之日起</w:t>
      </w:r>
      <w:r w:rsidRPr="00684D88">
        <w:rPr>
          <w:rFonts w:ascii="仿宋_GB2312" w:eastAsia="仿宋_GB2312" w:hAnsi="仿宋_GB2312" w:cs="仿宋_GB2312" w:hint="eastAsia"/>
          <w:sz w:val="28"/>
          <w:szCs w:val="28"/>
          <w:u w:val="single"/>
        </w:rPr>
        <w:t>48</w:t>
      </w:r>
      <w:r w:rsidRPr="00684D88">
        <w:rPr>
          <w:rFonts w:ascii="仿宋_GB2312" w:eastAsia="仿宋_GB2312" w:hAnsi="仿宋_GB2312" w:cs="仿宋_GB2312" w:hint="eastAsia"/>
          <w:sz w:val="28"/>
          <w:szCs w:val="28"/>
        </w:rPr>
        <w:t>小时内交货且包括安装调试。</w:t>
      </w:r>
    </w:p>
    <w:p w:rsidR="0062227A" w:rsidRPr="00684D88" w:rsidRDefault="0062227A" w:rsidP="0062227A">
      <w:pPr>
        <w:widowControl/>
        <w:spacing w:line="440" w:lineRule="exact"/>
        <w:ind w:firstLineChars="200" w:firstLine="560"/>
        <w:jc w:val="left"/>
        <w:rPr>
          <w:rFonts w:ascii="仿宋_GB2312" w:eastAsia="仿宋_GB2312" w:hAnsi="仿宋_GB2312" w:cs="仿宋_GB2312"/>
          <w:sz w:val="28"/>
          <w:szCs w:val="28"/>
        </w:rPr>
      </w:pPr>
      <w:r w:rsidRPr="00684D88">
        <w:rPr>
          <w:rFonts w:ascii="仿宋_GB2312" w:eastAsia="仿宋_GB2312" w:hAnsi="仿宋_GB2312" w:cs="仿宋_GB2312" w:hint="eastAsia"/>
          <w:sz w:val="28"/>
          <w:szCs w:val="28"/>
        </w:rPr>
        <w:t>6.2交货地点：</w:t>
      </w:r>
      <w:r w:rsidR="00F5336A" w:rsidRPr="00684D88">
        <w:rPr>
          <w:rFonts w:ascii="仿宋_GB2312" w:eastAsia="仿宋_GB2312" w:hAnsi="仿宋_GB2312" w:cs="仿宋_GB2312" w:hint="eastAsia"/>
          <w:sz w:val="28"/>
          <w:szCs w:val="28"/>
        </w:rPr>
        <w:t>甲方</w:t>
      </w:r>
      <w:r w:rsidRPr="00684D88">
        <w:rPr>
          <w:rFonts w:ascii="仿宋_GB2312" w:eastAsia="仿宋_GB2312" w:hAnsi="仿宋_GB2312" w:cs="仿宋_GB2312" w:hint="eastAsia"/>
          <w:sz w:val="28"/>
          <w:szCs w:val="28"/>
        </w:rPr>
        <w:t>指定地点。</w:t>
      </w:r>
    </w:p>
    <w:p w:rsidR="0062227A" w:rsidRPr="00684D88" w:rsidRDefault="0062227A" w:rsidP="0062227A">
      <w:pPr>
        <w:widowControl/>
        <w:spacing w:line="440" w:lineRule="exact"/>
        <w:ind w:firstLineChars="200" w:firstLine="560"/>
        <w:jc w:val="left"/>
        <w:rPr>
          <w:rFonts w:ascii="仿宋_GB2312" w:eastAsia="仿宋_GB2312" w:hAnsi="仿宋_GB2312" w:cs="仿宋_GB2312"/>
          <w:sz w:val="28"/>
          <w:szCs w:val="28"/>
        </w:rPr>
      </w:pPr>
      <w:r w:rsidRPr="00684D88">
        <w:rPr>
          <w:rFonts w:ascii="仿宋_GB2312" w:eastAsia="仿宋_GB2312" w:hAnsi="仿宋_GB2312" w:cs="仿宋_GB2312" w:hint="eastAsia"/>
          <w:sz w:val="28"/>
          <w:szCs w:val="28"/>
        </w:rPr>
        <w:t>6.3在履行合同过程中，如果乙方遇到不能按时交货和提供服务的情况，应及时以书面形式将不能按时交货的理由、延误时间通知甲方。甲方在收到乙方通知后，应进行分析，如果同意，可通过修改合同，酌情延长交货时间。</w:t>
      </w:r>
    </w:p>
    <w:p w:rsidR="0062227A" w:rsidRDefault="0062227A" w:rsidP="0062227A">
      <w:pPr>
        <w:widowControl/>
        <w:spacing w:line="440" w:lineRule="exact"/>
        <w:ind w:firstLineChars="200" w:firstLine="560"/>
        <w:jc w:val="left"/>
        <w:rPr>
          <w:rFonts w:ascii="仿宋_GB2312" w:eastAsia="仿宋_GB2312" w:hAnsi="仿宋_GB2312" w:cs="仿宋_GB2312"/>
          <w:sz w:val="28"/>
          <w:szCs w:val="28"/>
        </w:rPr>
      </w:pPr>
      <w:r w:rsidRPr="00684D88">
        <w:rPr>
          <w:rFonts w:ascii="仿宋_GB2312" w:eastAsia="仿宋_GB2312" w:hAnsi="仿宋_GB2312" w:cs="仿宋_GB2312" w:hint="eastAsia"/>
          <w:sz w:val="28"/>
          <w:szCs w:val="28"/>
        </w:rPr>
        <w:t>6.4如果乙方毫无理由地拖延交货，将受到以下制裁：没收履约保</w:t>
      </w:r>
      <w:r>
        <w:rPr>
          <w:rFonts w:ascii="仿宋_GB2312" w:eastAsia="仿宋_GB2312" w:hAnsi="仿宋_GB2312" w:cs="仿宋_GB2312" w:hint="eastAsia"/>
          <w:sz w:val="28"/>
          <w:szCs w:val="28"/>
        </w:rPr>
        <w:t>证金，加收违约损失赔偿和/或终止合同。</w:t>
      </w:r>
    </w:p>
    <w:p w:rsidR="0062227A" w:rsidRDefault="0062227A" w:rsidP="0062227A">
      <w:pPr>
        <w:widowControl/>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7、合同生效后，乙方应将每台设备和仪器的中文技术资料一套，如目录索引、图纸、技术说明书、操作手册、使用指南、合格证等技术资料在验收时一并交给甲方。</w:t>
      </w:r>
    </w:p>
    <w:p w:rsidR="0062227A" w:rsidRPr="00684D88" w:rsidRDefault="0062227A" w:rsidP="00684D88">
      <w:pPr>
        <w:pStyle w:val="aa"/>
        <w:spacing w:before="0" w:beforeAutospacing="0" w:after="0" w:afterAutospacing="0" w:line="4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8、售后服务：</w:t>
      </w:r>
      <w:r w:rsidR="009506C1" w:rsidRPr="00684D88">
        <w:rPr>
          <w:rFonts w:ascii="仿宋_GB2312" w:eastAsia="仿宋_GB2312" w:hAnsi="仿宋_GB2312" w:cs="仿宋_GB2312" w:hint="eastAsia"/>
          <w:sz w:val="28"/>
          <w:szCs w:val="28"/>
        </w:rPr>
        <w:t>乙方须提供完善的售后服务，在甲方提出备件/服务需求后48小时内到达指定地点，如果更换备件发生故障，乙方须在接到甲方通知后</w:t>
      </w:r>
      <w:r w:rsidR="009506C1" w:rsidRPr="00684D88">
        <w:rPr>
          <w:rFonts w:ascii="仿宋_GB2312" w:eastAsia="仿宋_GB2312" w:hAnsi="仿宋_GB2312" w:cs="仿宋_GB2312"/>
          <w:sz w:val="28"/>
          <w:szCs w:val="28"/>
        </w:rPr>
        <w:t>24</w:t>
      </w:r>
      <w:r w:rsidR="009506C1" w:rsidRPr="00684D88">
        <w:rPr>
          <w:rFonts w:ascii="仿宋_GB2312" w:eastAsia="仿宋_GB2312" w:hAnsi="仿宋_GB2312" w:cs="仿宋_GB2312" w:hint="eastAsia"/>
          <w:sz w:val="28"/>
          <w:szCs w:val="28"/>
        </w:rPr>
        <w:t>小时内指派专业技术人员到指定地点提供维修或换货服务。</w:t>
      </w:r>
    </w:p>
    <w:p w:rsidR="009506C1" w:rsidRPr="009506C1" w:rsidRDefault="0062227A" w:rsidP="009506C1">
      <w:pPr>
        <w:pStyle w:val="aa"/>
        <w:spacing w:before="0" w:beforeAutospacing="0" w:after="0" w:afterAutospacing="0" w:line="460" w:lineRule="exact"/>
        <w:ind w:firstLineChars="200" w:firstLine="560"/>
        <w:jc w:val="both"/>
        <w:rPr>
          <w:rFonts w:ascii="仿宋_GB2312" w:eastAsia="仿宋_GB2312" w:hAnsi="仿宋_GB2312" w:cs="仿宋_GB2312"/>
          <w:sz w:val="28"/>
          <w:szCs w:val="28"/>
        </w:rPr>
      </w:pPr>
      <w:r w:rsidRPr="009506C1">
        <w:rPr>
          <w:rFonts w:ascii="仿宋_GB2312" w:eastAsia="仿宋_GB2312" w:hAnsi="仿宋_GB2312" w:cs="仿宋_GB2312" w:hint="eastAsia"/>
          <w:sz w:val="28"/>
          <w:szCs w:val="28"/>
        </w:rPr>
        <w:t>9、违约责任：</w:t>
      </w:r>
      <w:r w:rsidR="009506C1" w:rsidRPr="00684D88">
        <w:rPr>
          <w:rFonts w:ascii="仿宋_GB2312" w:eastAsia="仿宋_GB2312" w:hAnsi="仿宋_GB2312" w:cs="仿宋_GB2312" w:hint="eastAsia"/>
          <w:sz w:val="28"/>
          <w:szCs w:val="28"/>
        </w:rPr>
        <w:t>如果备件/设备发生故障，乙方须在响应文件中承诺的时间内到达</w:t>
      </w:r>
      <w:r w:rsidR="00570B6A" w:rsidRPr="00684D88">
        <w:rPr>
          <w:rFonts w:ascii="仿宋_GB2312" w:eastAsia="仿宋_GB2312" w:hAnsi="仿宋_GB2312" w:cs="仿宋_GB2312" w:hint="eastAsia"/>
          <w:sz w:val="28"/>
          <w:szCs w:val="28"/>
        </w:rPr>
        <w:t>甲方</w:t>
      </w:r>
      <w:r w:rsidR="009506C1" w:rsidRPr="00684D88">
        <w:rPr>
          <w:rFonts w:ascii="仿宋_GB2312" w:eastAsia="仿宋_GB2312" w:hAnsi="仿宋_GB2312" w:cs="仿宋_GB2312" w:hint="eastAsia"/>
          <w:sz w:val="28"/>
          <w:szCs w:val="28"/>
        </w:rPr>
        <w:t>处提供服务，“实际达到时间”每超过“承诺应到时间”24小时，扣除履约保证金5%，以此类推。</w:t>
      </w:r>
    </w:p>
    <w:p w:rsidR="00684D88" w:rsidRDefault="009506C1" w:rsidP="00CC7E2A">
      <w:pPr>
        <w:pStyle w:val="aa"/>
        <w:spacing w:before="0" w:beforeAutospacing="0" w:after="0" w:afterAutospacing="0" w:line="460" w:lineRule="exact"/>
        <w:ind w:firstLineChars="200" w:firstLine="560"/>
        <w:jc w:val="both"/>
        <w:rPr>
          <w:rFonts w:ascii="仿宋_GB2312" w:eastAsia="仿宋_GB2312" w:hAnsi="仿宋_GB2312" w:cs="仿宋_GB2312"/>
          <w:sz w:val="28"/>
          <w:szCs w:val="28"/>
        </w:rPr>
      </w:pPr>
      <w:r w:rsidRPr="009506C1">
        <w:rPr>
          <w:rFonts w:ascii="仿宋_GB2312" w:eastAsia="仿宋_GB2312" w:hAnsi="仿宋_GB2312" w:cs="仿宋_GB2312" w:hint="eastAsia"/>
          <w:sz w:val="28"/>
          <w:szCs w:val="28"/>
        </w:rPr>
        <w:t>10.</w:t>
      </w:r>
      <w:r w:rsidR="006C06E5">
        <w:rPr>
          <w:rFonts w:ascii="仿宋_GB2312" w:eastAsia="仿宋_GB2312" w:hAnsi="仿宋_GB2312" w:cs="仿宋_GB2312" w:hint="eastAsia"/>
          <w:sz w:val="28"/>
          <w:szCs w:val="28"/>
        </w:rPr>
        <w:t>其他约定</w:t>
      </w:r>
      <w:r w:rsidRPr="009506C1">
        <w:rPr>
          <w:rFonts w:ascii="仿宋_GB2312" w:eastAsia="仿宋_GB2312" w:hAnsi="仿宋_GB2312" w:cs="仿宋_GB2312" w:hint="eastAsia"/>
          <w:sz w:val="28"/>
          <w:szCs w:val="28"/>
        </w:rPr>
        <w:t>：</w:t>
      </w:r>
    </w:p>
    <w:p w:rsidR="0062227A" w:rsidRDefault="00684D88" w:rsidP="00CC7E2A">
      <w:pPr>
        <w:pStyle w:val="aa"/>
        <w:spacing w:before="0" w:beforeAutospacing="0" w:after="0" w:afterAutospacing="0" w:line="4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10.1</w:t>
      </w:r>
      <w:r w:rsidR="009506C1" w:rsidRPr="009506C1">
        <w:rPr>
          <w:rFonts w:ascii="仿宋_GB2312" w:eastAsia="仿宋_GB2312" w:hAnsi="仿宋_GB2312" w:cs="仿宋_GB2312" w:hint="eastAsia"/>
          <w:sz w:val="28"/>
          <w:szCs w:val="28"/>
        </w:rPr>
        <w:t>如果</w:t>
      </w:r>
      <w:r w:rsidR="00A54DBA">
        <w:rPr>
          <w:rFonts w:ascii="仿宋_GB2312" w:eastAsia="仿宋_GB2312" w:hAnsi="仿宋_GB2312" w:cs="仿宋_GB2312" w:hint="eastAsia"/>
          <w:sz w:val="28"/>
          <w:szCs w:val="28"/>
        </w:rPr>
        <w:t>乙方</w:t>
      </w:r>
      <w:r w:rsidR="009506C1" w:rsidRPr="009506C1">
        <w:rPr>
          <w:rFonts w:ascii="仿宋_GB2312" w:eastAsia="仿宋_GB2312" w:hAnsi="仿宋_GB2312" w:cs="仿宋_GB2312" w:hint="eastAsia"/>
          <w:sz w:val="28"/>
          <w:szCs w:val="28"/>
        </w:rPr>
        <w:t>超过3次未能按时提供备件或服务，或1次超过15天未能按时提供备件或服务，</w:t>
      </w:r>
      <w:r w:rsidR="00A54DBA">
        <w:rPr>
          <w:rFonts w:ascii="仿宋_GB2312" w:eastAsia="仿宋_GB2312" w:hAnsi="仿宋_GB2312" w:cs="仿宋_GB2312" w:hint="eastAsia"/>
          <w:sz w:val="28"/>
          <w:szCs w:val="28"/>
        </w:rPr>
        <w:t>甲方</w:t>
      </w:r>
      <w:r w:rsidR="009506C1" w:rsidRPr="009506C1">
        <w:rPr>
          <w:rFonts w:ascii="仿宋_GB2312" w:eastAsia="仿宋_GB2312" w:hAnsi="仿宋_GB2312" w:cs="仿宋_GB2312" w:hint="eastAsia"/>
          <w:sz w:val="28"/>
          <w:szCs w:val="28"/>
        </w:rPr>
        <w:t>有权利终止合同，并没收履约保证金，顺延与下一个中标候选人签订供货协议。</w:t>
      </w:r>
    </w:p>
    <w:p w:rsidR="0062227A" w:rsidRPr="00CC7E2A" w:rsidRDefault="006C06E5" w:rsidP="00CC7E2A">
      <w:pPr>
        <w:pStyle w:val="aa"/>
        <w:spacing w:before="0" w:beforeAutospacing="0" w:after="0" w:afterAutospacing="0" w:line="460" w:lineRule="exact"/>
        <w:ind w:firstLineChars="200" w:firstLine="560"/>
        <w:jc w:val="both"/>
        <w:rPr>
          <w:color w:val="FF0000"/>
          <w:kern w:val="2"/>
          <w:sz w:val="30"/>
          <w:szCs w:val="30"/>
          <w:shd w:val="clear" w:color="FFFFFF" w:fill="D9D9D9"/>
        </w:rPr>
      </w:pPr>
      <w:r>
        <w:rPr>
          <w:rFonts w:ascii="仿宋_GB2312" w:eastAsia="仿宋_GB2312" w:hAnsi="仿宋_GB2312" w:cs="仿宋_GB2312" w:hint="eastAsia"/>
          <w:sz w:val="28"/>
          <w:szCs w:val="28"/>
        </w:rPr>
        <w:t>10</w:t>
      </w:r>
      <w:r w:rsidR="00684D88">
        <w:rPr>
          <w:rFonts w:ascii="仿宋_GB2312" w:eastAsia="仿宋_GB2312" w:hAnsi="仿宋_GB2312" w:cs="仿宋_GB2312" w:hint="eastAsia"/>
          <w:sz w:val="28"/>
          <w:szCs w:val="28"/>
        </w:rPr>
        <w:t>.2</w:t>
      </w:r>
      <w:r w:rsidR="0062227A">
        <w:rPr>
          <w:rFonts w:ascii="仿宋_GB2312" w:eastAsia="仿宋_GB2312" w:hAnsi="仿宋_GB2312" w:cs="仿宋_GB2312" w:hint="eastAsia"/>
          <w:sz w:val="28"/>
          <w:szCs w:val="28"/>
        </w:rPr>
        <w:t>乙方</w:t>
      </w:r>
      <w:r w:rsidR="0072488C" w:rsidRPr="00CC7E2A">
        <w:rPr>
          <w:rFonts w:ascii="仿宋_GB2312" w:eastAsia="仿宋_GB2312" w:hAnsi="仿宋_GB2312" w:cs="仿宋_GB2312" w:hint="eastAsia"/>
          <w:sz w:val="28"/>
          <w:szCs w:val="28"/>
        </w:rPr>
        <w:t>的响应保证金转为履约保证金</w:t>
      </w:r>
      <w:r w:rsidR="0072488C" w:rsidRPr="00EE1B48">
        <w:rPr>
          <w:rFonts w:hint="eastAsia"/>
          <w:kern w:val="2"/>
          <w:sz w:val="30"/>
          <w:szCs w:val="30"/>
        </w:rPr>
        <w:t>，</w:t>
      </w:r>
      <w:r w:rsidR="0062227A">
        <w:rPr>
          <w:rFonts w:ascii="仿宋_GB2312" w:eastAsia="仿宋_GB2312" w:hAnsi="仿宋_GB2312" w:cs="仿宋_GB2312" w:hint="eastAsia"/>
          <w:sz w:val="28"/>
          <w:szCs w:val="28"/>
        </w:rPr>
        <w:t>产品供齐货，安装调试完毕，且验收合格后转为质保金，</w:t>
      </w:r>
      <w:r w:rsidR="0072488C" w:rsidRPr="0072488C">
        <w:rPr>
          <w:rFonts w:ascii="仿宋_GB2312" w:eastAsia="仿宋_GB2312" w:hAnsi="仿宋_GB2312" w:cs="仿宋_GB2312" w:hint="eastAsia"/>
          <w:sz w:val="28"/>
          <w:szCs w:val="28"/>
        </w:rPr>
        <w:t>合同到期后</w:t>
      </w:r>
      <w:r w:rsidR="00CC7E2A">
        <w:rPr>
          <w:rFonts w:ascii="仿宋_GB2312" w:eastAsia="仿宋_GB2312" w:hAnsi="仿宋_GB2312" w:cs="仿宋_GB2312" w:hint="eastAsia"/>
          <w:sz w:val="28"/>
          <w:szCs w:val="28"/>
        </w:rPr>
        <w:t>质保期结束时无质量及服务问题一次性无</w:t>
      </w:r>
      <w:r w:rsidR="0062227A">
        <w:rPr>
          <w:rFonts w:ascii="仿宋_GB2312" w:eastAsia="仿宋_GB2312" w:hAnsi="仿宋_GB2312" w:cs="仿宋_GB2312" w:hint="eastAsia"/>
          <w:sz w:val="28"/>
          <w:szCs w:val="28"/>
        </w:rPr>
        <w:t>息退还。</w:t>
      </w:r>
    </w:p>
    <w:p w:rsidR="0062227A" w:rsidRDefault="006C06E5" w:rsidP="0062227A">
      <w:pPr>
        <w:widowControl/>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10</w:t>
      </w:r>
      <w:r w:rsidR="00684D88">
        <w:rPr>
          <w:rFonts w:ascii="仿宋_GB2312" w:eastAsia="仿宋_GB2312" w:hAnsi="仿宋_GB2312" w:cs="仿宋_GB2312" w:hint="eastAsia"/>
          <w:sz w:val="28"/>
          <w:szCs w:val="28"/>
        </w:rPr>
        <w:t>.3</w:t>
      </w:r>
      <w:r w:rsidR="0062227A">
        <w:rPr>
          <w:rFonts w:ascii="仿宋_GB2312" w:eastAsia="仿宋_GB2312" w:hAnsi="仿宋_GB2312" w:cs="仿宋_GB2312" w:hint="eastAsia"/>
          <w:sz w:val="28"/>
          <w:szCs w:val="28"/>
        </w:rPr>
        <w:t>甲方有权对乙方所供应产品进行检验，若检验结果不符合本谈判文件的要求，甲方将退回所有货物或索赔，且不予支付任何费用，所有责任由乙方承担。</w:t>
      </w:r>
    </w:p>
    <w:p w:rsidR="00A54DBA" w:rsidRPr="00A54DBA" w:rsidRDefault="006C06E5" w:rsidP="006C06E5">
      <w:pPr>
        <w:pStyle w:val="aa"/>
        <w:spacing w:before="0" w:beforeAutospacing="0" w:after="0" w:afterAutospacing="0" w:line="4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10</w:t>
      </w:r>
      <w:r w:rsidR="00684D88">
        <w:rPr>
          <w:rFonts w:ascii="仿宋_GB2312" w:eastAsia="仿宋_GB2312" w:hAnsi="仿宋_GB2312" w:cs="仿宋_GB2312" w:hint="eastAsia"/>
          <w:sz w:val="28"/>
          <w:szCs w:val="28"/>
        </w:rPr>
        <w:t>.4</w:t>
      </w:r>
      <w:r w:rsidR="00A54DBA" w:rsidRPr="00684D88">
        <w:rPr>
          <w:rFonts w:ascii="仿宋_GB2312" w:eastAsia="仿宋_GB2312" w:hAnsi="仿宋_GB2312" w:cs="仿宋_GB2312" w:hint="eastAsia"/>
          <w:sz w:val="28"/>
          <w:szCs w:val="28"/>
        </w:rPr>
        <w:t>如果乙方超过3次未能按时提供备件或服务，或1次超过15天未能按时提供备件或服务，甲方有权利终止合同，并没收履约保证金，顺延与下一个中标候选人签订供货协议。</w:t>
      </w:r>
    </w:p>
    <w:p w:rsidR="0062227A" w:rsidRDefault="006C06E5" w:rsidP="0062227A">
      <w:pPr>
        <w:widowControl/>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11</w:t>
      </w:r>
      <w:r w:rsidR="0062227A">
        <w:rPr>
          <w:rFonts w:ascii="仿宋_GB2312" w:eastAsia="仿宋_GB2312" w:hAnsi="仿宋_GB2312" w:cs="仿宋_GB2312" w:hint="eastAsia"/>
          <w:sz w:val="28"/>
          <w:szCs w:val="28"/>
        </w:rPr>
        <w:t>、合同生效：本合同在甲方收取乙方提交的履约保证金，且经甲、乙双方签字盖章后生效。</w:t>
      </w:r>
    </w:p>
    <w:p w:rsidR="0062227A" w:rsidRDefault="006C06E5" w:rsidP="0062227A">
      <w:pPr>
        <w:widowControl/>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12</w:t>
      </w:r>
      <w:r w:rsidR="0062227A">
        <w:rPr>
          <w:rFonts w:ascii="仿宋_GB2312" w:eastAsia="仿宋_GB2312" w:hAnsi="仿宋_GB2312" w:cs="仿宋_GB2312" w:hint="eastAsia"/>
          <w:sz w:val="28"/>
          <w:szCs w:val="28"/>
        </w:rPr>
        <w:t>、本合同一式叁份，以中文书写。甲方两份，乙方一份，具有同等法律效力。</w:t>
      </w:r>
    </w:p>
    <w:p w:rsidR="00111A6D" w:rsidRPr="002F64EA" w:rsidRDefault="006C06E5" w:rsidP="002F64EA">
      <w:pPr>
        <w:widowControl/>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13</w:t>
      </w:r>
      <w:r w:rsidR="0062227A">
        <w:rPr>
          <w:rFonts w:ascii="仿宋_GB2312" w:eastAsia="仿宋_GB2312" w:hAnsi="仿宋_GB2312" w:cs="仿宋_GB2312" w:hint="eastAsia"/>
          <w:sz w:val="28"/>
          <w:szCs w:val="28"/>
        </w:rPr>
        <w:t>、本协议未尽事宜双方协商解决，协商不成可向甲方所在地人民法院诉讼。</w:t>
      </w:r>
    </w:p>
    <w:p w:rsidR="00111A6D" w:rsidRDefault="00111A6D" w:rsidP="00111A6D">
      <w:pPr>
        <w:widowControl/>
        <w:spacing w:line="440" w:lineRule="exact"/>
        <w:jc w:val="left"/>
        <w:rPr>
          <w:rFonts w:ascii="仿宋_GB2312" w:eastAsia="仿宋_GB2312" w:hAnsi="仿宋_GB2312" w:cs="仿宋_GB2312"/>
          <w:sz w:val="28"/>
          <w:szCs w:val="28"/>
        </w:rPr>
      </w:pPr>
    </w:p>
    <w:p w:rsidR="00111A6D" w:rsidRPr="00684D88" w:rsidRDefault="00111A6D" w:rsidP="00111A6D">
      <w:pPr>
        <w:widowControl/>
        <w:spacing w:line="500" w:lineRule="exact"/>
        <w:ind w:left="280" w:hangingChars="100" w:hanging="280"/>
        <w:rPr>
          <w:rFonts w:ascii="仿宋_GB2312" w:eastAsia="仿宋_GB2312" w:hAnsi="仿宋_GB2312" w:cs="仿宋_GB2312"/>
          <w:sz w:val="28"/>
          <w:szCs w:val="28"/>
        </w:rPr>
      </w:pPr>
      <w:r w:rsidRPr="00684D88">
        <w:rPr>
          <w:rFonts w:ascii="仿宋_GB2312" w:eastAsia="仿宋_GB2312" w:hAnsi="仿宋_GB2312" w:cs="仿宋_GB2312" w:hint="eastAsia"/>
          <w:sz w:val="28"/>
          <w:szCs w:val="28"/>
        </w:rPr>
        <w:t>甲方（盖章）：赣州市人民医院     乙方（盖章）：*********</w:t>
      </w:r>
    </w:p>
    <w:p w:rsidR="00111A6D" w:rsidRPr="00684D88" w:rsidRDefault="00111A6D" w:rsidP="00111A6D">
      <w:pPr>
        <w:widowControl/>
        <w:spacing w:line="480" w:lineRule="auto"/>
        <w:rPr>
          <w:rFonts w:ascii="仿宋_GB2312" w:eastAsia="仿宋_GB2312" w:hAnsi="仿宋_GB2312" w:cs="仿宋_GB2312"/>
          <w:sz w:val="28"/>
          <w:szCs w:val="28"/>
        </w:rPr>
      </w:pPr>
    </w:p>
    <w:p w:rsidR="00111A6D" w:rsidRPr="00684D88" w:rsidRDefault="00111A6D" w:rsidP="00111A6D">
      <w:pPr>
        <w:widowControl/>
        <w:spacing w:line="480" w:lineRule="auto"/>
        <w:rPr>
          <w:rFonts w:ascii="仿宋_GB2312" w:eastAsia="仿宋_GB2312" w:hAnsi="仿宋_GB2312" w:cs="仿宋_GB2312"/>
          <w:sz w:val="28"/>
          <w:szCs w:val="28"/>
        </w:rPr>
      </w:pPr>
      <w:r w:rsidRPr="00684D88">
        <w:rPr>
          <w:rFonts w:ascii="仿宋_GB2312" w:eastAsia="仿宋_GB2312" w:hAnsi="仿宋_GB2312" w:cs="仿宋_GB2312" w:hint="eastAsia"/>
          <w:sz w:val="28"/>
          <w:szCs w:val="28"/>
        </w:rPr>
        <w:t>法人授权代表签字 ：             法定代表人</w:t>
      </w:r>
    </w:p>
    <w:p w:rsidR="00111A6D" w:rsidRPr="00684D88" w:rsidRDefault="00111A6D" w:rsidP="00111A6D">
      <w:pPr>
        <w:widowControl/>
        <w:spacing w:line="480" w:lineRule="auto"/>
        <w:ind w:firstLineChars="1600" w:firstLine="4480"/>
        <w:rPr>
          <w:rFonts w:ascii="仿宋_GB2312" w:eastAsia="仿宋_GB2312" w:hAnsi="仿宋_GB2312" w:cs="仿宋_GB2312"/>
          <w:sz w:val="24"/>
          <w:szCs w:val="28"/>
        </w:rPr>
      </w:pPr>
      <w:r w:rsidRPr="00684D88">
        <w:rPr>
          <w:rFonts w:ascii="仿宋_GB2312" w:eastAsia="仿宋_GB2312" w:hAnsi="仿宋_GB2312" w:cs="仿宋_GB2312" w:hint="eastAsia"/>
          <w:sz w:val="28"/>
          <w:szCs w:val="28"/>
        </w:rPr>
        <w:t>（或法人授权代表）签字</w:t>
      </w:r>
      <w:r w:rsidRPr="00684D88">
        <w:rPr>
          <w:rFonts w:ascii="仿宋_GB2312" w:eastAsia="仿宋_GB2312" w:hAnsi="仿宋_GB2312" w:cs="仿宋_GB2312" w:hint="eastAsia"/>
          <w:sz w:val="24"/>
          <w:szCs w:val="28"/>
        </w:rPr>
        <w:t>：</w:t>
      </w:r>
    </w:p>
    <w:p w:rsidR="00111A6D" w:rsidRPr="00684D88" w:rsidRDefault="00111A6D" w:rsidP="00111A6D">
      <w:pPr>
        <w:widowControl/>
        <w:spacing w:line="480" w:lineRule="auto"/>
        <w:rPr>
          <w:rFonts w:ascii="仿宋_GB2312" w:eastAsia="仿宋_GB2312" w:hAnsi="仿宋_GB2312" w:cs="仿宋_GB2312"/>
          <w:sz w:val="28"/>
          <w:szCs w:val="28"/>
        </w:rPr>
      </w:pPr>
      <w:r w:rsidRPr="00684D88">
        <w:rPr>
          <w:rFonts w:ascii="仿宋_GB2312" w:eastAsia="仿宋_GB2312" w:hAnsi="仿宋_GB2312" w:cs="仿宋_GB2312" w:hint="eastAsia"/>
          <w:sz w:val="28"/>
          <w:szCs w:val="28"/>
        </w:rPr>
        <w:t>甲方纳税人识别号：              乙方开户行：***************</w:t>
      </w:r>
    </w:p>
    <w:p w:rsidR="00111A6D" w:rsidRPr="00684D88" w:rsidRDefault="00111A6D" w:rsidP="00111A6D">
      <w:pPr>
        <w:widowControl/>
        <w:spacing w:line="480" w:lineRule="auto"/>
        <w:rPr>
          <w:rFonts w:ascii="仿宋_GB2312" w:eastAsia="仿宋_GB2312" w:hAnsi="仿宋_GB2312" w:cs="仿宋_GB2312"/>
          <w:sz w:val="28"/>
          <w:szCs w:val="28"/>
        </w:rPr>
      </w:pPr>
      <w:r w:rsidRPr="00684D88">
        <w:rPr>
          <w:rFonts w:ascii="仿宋_GB2312" w:eastAsia="仿宋_GB2312" w:hAnsi="仿宋_GB2312" w:cs="仿宋_GB2312"/>
          <w:sz w:val="28"/>
          <w:szCs w:val="28"/>
        </w:rPr>
        <w:t>123607004917506816</w:t>
      </w:r>
      <w:r w:rsidRPr="00684D88">
        <w:rPr>
          <w:rFonts w:ascii="仿宋_GB2312" w:eastAsia="仿宋_GB2312" w:hAnsi="仿宋_GB2312" w:cs="仿宋_GB2312" w:hint="eastAsia"/>
          <w:sz w:val="28"/>
          <w:szCs w:val="28"/>
        </w:rPr>
        <w:t xml:space="preserve">              账号：******</w:t>
      </w:r>
    </w:p>
    <w:p w:rsidR="00111A6D" w:rsidRDefault="00111A6D" w:rsidP="00111A6D">
      <w:pPr>
        <w:widowControl/>
        <w:spacing w:line="480" w:lineRule="auto"/>
        <w:rPr>
          <w:rFonts w:ascii="仿宋_GB2312" w:eastAsia="仿宋_GB2312" w:hAnsi="仿宋_GB2312" w:cs="仿宋_GB2312"/>
          <w:sz w:val="28"/>
          <w:szCs w:val="28"/>
        </w:rPr>
      </w:pPr>
      <w:r w:rsidRPr="00684D88">
        <w:rPr>
          <w:rFonts w:ascii="仿宋_GB2312" w:eastAsia="仿宋_GB2312" w:hAnsi="仿宋_GB2312" w:cs="仿宋_GB2312" w:hint="eastAsia"/>
          <w:sz w:val="28"/>
          <w:szCs w:val="28"/>
        </w:rPr>
        <w:t>签字日期：    年  月  日        签字日期：    年  月  日</w:t>
      </w:r>
    </w:p>
    <w:p w:rsidR="00111A6D" w:rsidRPr="00111A6D" w:rsidRDefault="00111A6D" w:rsidP="0062227A">
      <w:pPr>
        <w:widowControl/>
        <w:spacing w:line="440" w:lineRule="exact"/>
        <w:ind w:firstLineChars="200" w:firstLine="560"/>
        <w:jc w:val="left"/>
        <w:rPr>
          <w:rFonts w:ascii="仿宋_GB2312" w:eastAsia="仿宋_GB2312" w:hAnsi="仿宋_GB2312" w:cs="仿宋_GB2312"/>
          <w:strike/>
          <w:sz w:val="28"/>
          <w:szCs w:val="28"/>
        </w:rPr>
      </w:pPr>
    </w:p>
    <w:p w:rsidR="00E82506" w:rsidRDefault="00E82506">
      <w:pPr>
        <w:spacing w:line="440" w:lineRule="exact"/>
        <w:rPr>
          <w:b/>
          <w:sz w:val="32"/>
        </w:rPr>
      </w:pPr>
      <w:bookmarkStart w:id="18" w:name="_Toc225565935"/>
      <w:bookmarkStart w:id="19" w:name="_Toc387418052"/>
      <w:bookmarkStart w:id="20" w:name="_Toc533775678"/>
      <w:bookmarkEnd w:id="15"/>
      <w:bookmarkEnd w:id="16"/>
      <w:bookmarkEnd w:id="17"/>
    </w:p>
    <w:p w:rsidR="002F64EA" w:rsidRDefault="002F64EA">
      <w:pPr>
        <w:spacing w:line="440" w:lineRule="exact"/>
        <w:rPr>
          <w:b/>
          <w:sz w:val="32"/>
        </w:rPr>
      </w:pPr>
    </w:p>
    <w:p w:rsidR="002F64EA" w:rsidRDefault="002F64EA">
      <w:pPr>
        <w:spacing w:line="440" w:lineRule="exact"/>
        <w:rPr>
          <w:b/>
          <w:sz w:val="32"/>
        </w:rPr>
      </w:pPr>
    </w:p>
    <w:p w:rsidR="002F64EA" w:rsidRDefault="002F64EA">
      <w:pPr>
        <w:spacing w:line="440" w:lineRule="exact"/>
        <w:rPr>
          <w:b/>
          <w:sz w:val="32"/>
        </w:rPr>
      </w:pPr>
    </w:p>
    <w:p w:rsidR="002F64EA" w:rsidRDefault="002F64EA">
      <w:pPr>
        <w:spacing w:line="440" w:lineRule="exact"/>
        <w:rPr>
          <w:b/>
          <w:sz w:val="32"/>
        </w:rPr>
      </w:pPr>
    </w:p>
    <w:p w:rsidR="002F64EA" w:rsidRDefault="002F64EA">
      <w:pPr>
        <w:spacing w:line="440" w:lineRule="exact"/>
        <w:rPr>
          <w:b/>
          <w:sz w:val="32"/>
        </w:rPr>
      </w:pPr>
    </w:p>
    <w:p w:rsidR="00D7790D" w:rsidRDefault="00D7790D">
      <w:pPr>
        <w:spacing w:line="440" w:lineRule="exact"/>
        <w:rPr>
          <w:b/>
          <w:sz w:val="32"/>
        </w:rPr>
      </w:pPr>
    </w:p>
    <w:p w:rsidR="00D7790D" w:rsidRDefault="00D7790D">
      <w:pPr>
        <w:spacing w:line="440" w:lineRule="exact"/>
        <w:rPr>
          <w:b/>
          <w:sz w:val="32"/>
        </w:rPr>
      </w:pPr>
    </w:p>
    <w:p w:rsidR="00D7790D" w:rsidRDefault="00D7790D">
      <w:pPr>
        <w:spacing w:line="440" w:lineRule="exact"/>
        <w:rPr>
          <w:b/>
          <w:sz w:val="32"/>
        </w:rPr>
      </w:pPr>
    </w:p>
    <w:p w:rsidR="00D7790D" w:rsidRDefault="00D7790D">
      <w:pPr>
        <w:spacing w:line="440" w:lineRule="exact"/>
        <w:rPr>
          <w:b/>
          <w:sz w:val="32"/>
        </w:rPr>
      </w:pPr>
    </w:p>
    <w:p w:rsidR="00D7790D" w:rsidRDefault="00D7790D">
      <w:pPr>
        <w:spacing w:line="440" w:lineRule="exact"/>
        <w:rPr>
          <w:b/>
          <w:sz w:val="32"/>
        </w:rPr>
      </w:pPr>
    </w:p>
    <w:p w:rsidR="00D7790D" w:rsidRDefault="00D7790D">
      <w:pPr>
        <w:spacing w:line="440" w:lineRule="exact"/>
        <w:rPr>
          <w:b/>
          <w:sz w:val="32"/>
        </w:rPr>
      </w:pPr>
    </w:p>
    <w:p w:rsidR="00D7790D" w:rsidRDefault="00D7790D">
      <w:pPr>
        <w:spacing w:line="440" w:lineRule="exact"/>
        <w:rPr>
          <w:b/>
          <w:sz w:val="32"/>
        </w:rPr>
      </w:pPr>
    </w:p>
    <w:p w:rsidR="00D7790D" w:rsidRDefault="00D7790D">
      <w:pPr>
        <w:spacing w:line="440" w:lineRule="exact"/>
        <w:rPr>
          <w:b/>
          <w:sz w:val="32"/>
        </w:rPr>
      </w:pPr>
    </w:p>
    <w:p w:rsidR="00D7790D" w:rsidRDefault="00D7790D">
      <w:pPr>
        <w:spacing w:line="440" w:lineRule="exact"/>
        <w:rPr>
          <w:b/>
          <w:sz w:val="32"/>
        </w:rPr>
      </w:pPr>
    </w:p>
    <w:p w:rsidR="00D7790D" w:rsidRDefault="00D7790D">
      <w:pPr>
        <w:spacing w:line="440" w:lineRule="exact"/>
        <w:rPr>
          <w:b/>
          <w:sz w:val="32"/>
        </w:rPr>
      </w:pPr>
    </w:p>
    <w:p w:rsidR="00E82506" w:rsidRDefault="00B6268E">
      <w:pPr>
        <w:spacing w:line="440" w:lineRule="exact"/>
        <w:rPr>
          <w:rFonts w:asciiTheme="minorEastAsia" w:eastAsiaTheme="minorEastAsia" w:hAnsiTheme="minorEastAsia"/>
          <w:b/>
          <w:bCs/>
          <w:sz w:val="24"/>
          <w:szCs w:val="24"/>
        </w:rPr>
      </w:pPr>
      <w:r>
        <w:rPr>
          <w:rFonts w:hint="eastAsia"/>
          <w:b/>
          <w:sz w:val="32"/>
        </w:rPr>
        <w:lastRenderedPageBreak/>
        <w:t>附件</w:t>
      </w:r>
      <w:r>
        <w:rPr>
          <w:rFonts w:hint="eastAsia"/>
          <w:b/>
          <w:sz w:val="32"/>
        </w:rPr>
        <w:t xml:space="preserve">  </w:t>
      </w:r>
      <w:r>
        <w:rPr>
          <w:rFonts w:hint="eastAsia"/>
          <w:b/>
          <w:sz w:val="32"/>
        </w:rPr>
        <w:t>响应文件格式</w:t>
      </w:r>
      <w:bookmarkEnd w:id="18"/>
      <w:bookmarkEnd w:id="19"/>
      <w:bookmarkEnd w:id="20"/>
    </w:p>
    <w:p w:rsidR="00E82506" w:rsidRDefault="00E82506">
      <w:pPr>
        <w:pStyle w:val="1"/>
        <w:spacing w:line="440" w:lineRule="atLeast"/>
        <w:jc w:val="center"/>
        <w:rPr>
          <w:rFonts w:asciiTheme="minorEastAsia" w:eastAsiaTheme="minorEastAsia" w:hAnsiTheme="minorEastAsia"/>
          <w:b/>
          <w:sz w:val="24"/>
          <w:szCs w:val="24"/>
        </w:rPr>
      </w:pPr>
    </w:p>
    <w:p w:rsidR="00E82506" w:rsidRDefault="00E82506">
      <w:pPr>
        <w:pStyle w:val="1"/>
        <w:spacing w:line="440" w:lineRule="atLeast"/>
        <w:jc w:val="center"/>
        <w:rPr>
          <w:rFonts w:asciiTheme="minorEastAsia" w:eastAsiaTheme="minorEastAsia" w:hAnsiTheme="minorEastAsia"/>
          <w:b/>
          <w:sz w:val="24"/>
          <w:szCs w:val="24"/>
        </w:rPr>
      </w:pPr>
    </w:p>
    <w:p w:rsidR="00E82506" w:rsidRDefault="00E82506">
      <w:pPr>
        <w:pStyle w:val="1"/>
        <w:spacing w:line="440" w:lineRule="atLeast"/>
        <w:jc w:val="center"/>
        <w:rPr>
          <w:rFonts w:asciiTheme="minorEastAsia" w:eastAsiaTheme="minorEastAsia" w:hAnsiTheme="minorEastAsia"/>
          <w:b/>
          <w:sz w:val="24"/>
          <w:szCs w:val="24"/>
        </w:rPr>
      </w:pPr>
    </w:p>
    <w:p w:rsidR="00E82506" w:rsidRDefault="00E82506"/>
    <w:p w:rsidR="00E82506" w:rsidRDefault="00E82506">
      <w:pPr>
        <w:pStyle w:val="1"/>
        <w:spacing w:line="440" w:lineRule="atLeast"/>
        <w:rPr>
          <w:rFonts w:asciiTheme="minorEastAsia" w:eastAsiaTheme="minorEastAsia" w:hAnsiTheme="minorEastAsia"/>
          <w:b/>
          <w:sz w:val="24"/>
          <w:szCs w:val="24"/>
        </w:rPr>
      </w:pPr>
    </w:p>
    <w:p w:rsidR="00E82506" w:rsidRDefault="00E82506"/>
    <w:p w:rsidR="00E82506" w:rsidRDefault="00E82506"/>
    <w:p w:rsidR="00E82506" w:rsidRDefault="00E82506"/>
    <w:p w:rsidR="00E82506" w:rsidRDefault="00E82506"/>
    <w:p w:rsidR="00E82506" w:rsidRDefault="00E82506"/>
    <w:p w:rsidR="00E82506" w:rsidRDefault="00E82506"/>
    <w:p w:rsidR="00E82506" w:rsidRDefault="00B6268E">
      <w:pPr>
        <w:spacing w:line="440" w:lineRule="atLeast"/>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谈判响应文件</w:t>
      </w:r>
    </w:p>
    <w:p w:rsidR="00E82506" w:rsidRDefault="00E82506">
      <w:pPr>
        <w:spacing w:line="440" w:lineRule="atLeast"/>
        <w:rPr>
          <w:rFonts w:asciiTheme="minorEastAsia" w:eastAsiaTheme="minorEastAsia" w:hAnsiTheme="minorEastAsia"/>
          <w:sz w:val="24"/>
          <w:szCs w:val="24"/>
        </w:rPr>
      </w:pPr>
    </w:p>
    <w:p w:rsidR="00E82506" w:rsidRDefault="00E82506">
      <w:pPr>
        <w:spacing w:line="440" w:lineRule="atLeast"/>
        <w:rPr>
          <w:rFonts w:asciiTheme="minorEastAsia" w:eastAsiaTheme="minorEastAsia" w:hAnsiTheme="minorEastAsia"/>
          <w:sz w:val="24"/>
          <w:szCs w:val="24"/>
        </w:rPr>
      </w:pPr>
    </w:p>
    <w:p w:rsidR="00E82506" w:rsidRDefault="00E82506">
      <w:pPr>
        <w:spacing w:line="440" w:lineRule="atLeast"/>
        <w:rPr>
          <w:rFonts w:asciiTheme="minorEastAsia" w:eastAsiaTheme="minorEastAsia" w:hAnsiTheme="minorEastAsia"/>
          <w:sz w:val="24"/>
          <w:szCs w:val="24"/>
        </w:rPr>
      </w:pPr>
    </w:p>
    <w:p w:rsidR="00E82506" w:rsidRDefault="00E82506">
      <w:pPr>
        <w:spacing w:line="440" w:lineRule="atLeast"/>
        <w:rPr>
          <w:rFonts w:asciiTheme="minorEastAsia" w:eastAsiaTheme="minorEastAsia" w:hAnsiTheme="minorEastAsia"/>
          <w:sz w:val="24"/>
          <w:szCs w:val="24"/>
        </w:rPr>
      </w:pPr>
    </w:p>
    <w:p w:rsidR="00E82506" w:rsidRDefault="00E82506">
      <w:pPr>
        <w:spacing w:line="440" w:lineRule="atLeast"/>
        <w:rPr>
          <w:rFonts w:asciiTheme="minorEastAsia" w:eastAsiaTheme="minorEastAsia" w:hAnsiTheme="minorEastAsia"/>
          <w:sz w:val="24"/>
          <w:szCs w:val="24"/>
        </w:rPr>
      </w:pPr>
    </w:p>
    <w:p w:rsidR="00E82506" w:rsidRDefault="00E82506">
      <w:pPr>
        <w:spacing w:line="440" w:lineRule="atLeast"/>
        <w:rPr>
          <w:rFonts w:asciiTheme="minorEastAsia" w:eastAsiaTheme="minorEastAsia" w:hAnsiTheme="minorEastAsia"/>
          <w:sz w:val="24"/>
          <w:szCs w:val="24"/>
        </w:rPr>
      </w:pPr>
    </w:p>
    <w:p w:rsidR="00E82506" w:rsidRDefault="00B6268E">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项目名称： </w:t>
      </w:r>
    </w:p>
    <w:p w:rsidR="00E82506" w:rsidRDefault="00E82506">
      <w:pPr>
        <w:spacing w:line="440" w:lineRule="atLeast"/>
        <w:rPr>
          <w:rFonts w:asciiTheme="minorEastAsia" w:eastAsiaTheme="minorEastAsia" w:hAnsiTheme="minorEastAsia"/>
          <w:sz w:val="24"/>
          <w:szCs w:val="24"/>
          <w:u w:val="single"/>
        </w:rPr>
      </w:pPr>
    </w:p>
    <w:p w:rsidR="00E82506" w:rsidRDefault="00E82506">
      <w:pPr>
        <w:spacing w:line="440" w:lineRule="atLeast"/>
        <w:rPr>
          <w:rFonts w:asciiTheme="minorEastAsia" w:eastAsiaTheme="minorEastAsia" w:hAnsiTheme="minorEastAsia"/>
          <w:sz w:val="24"/>
          <w:szCs w:val="24"/>
          <w:u w:val="single"/>
        </w:rPr>
      </w:pPr>
    </w:p>
    <w:p w:rsidR="00E82506" w:rsidRDefault="00B6268E">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项目编号： </w:t>
      </w:r>
    </w:p>
    <w:p w:rsidR="00E82506" w:rsidRDefault="00E82506">
      <w:pPr>
        <w:spacing w:line="440" w:lineRule="atLeast"/>
        <w:rPr>
          <w:rFonts w:asciiTheme="minorEastAsia" w:eastAsiaTheme="minorEastAsia" w:hAnsiTheme="minorEastAsia"/>
          <w:sz w:val="24"/>
          <w:szCs w:val="24"/>
          <w:u w:val="single"/>
        </w:rPr>
      </w:pPr>
    </w:p>
    <w:p w:rsidR="00E82506" w:rsidRDefault="00E82506">
      <w:pPr>
        <w:spacing w:line="440" w:lineRule="atLeast"/>
        <w:rPr>
          <w:rFonts w:asciiTheme="minorEastAsia" w:eastAsiaTheme="minorEastAsia" w:hAnsiTheme="minorEastAsia"/>
          <w:sz w:val="24"/>
          <w:szCs w:val="24"/>
          <w:u w:val="single"/>
        </w:rPr>
      </w:pPr>
    </w:p>
    <w:p w:rsidR="00E82506" w:rsidRDefault="00B6268E">
      <w:pPr>
        <w:spacing w:line="440" w:lineRule="atLeast"/>
        <w:ind w:firstLineChars="650" w:firstLine="1820"/>
        <w:rPr>
          <w:rFonts w:asciiTheme="minorEastAsia" w:eastAsiaTheme="minorEastAsia" w:hAnsiTheme="minorEastAsia"/>
          <w:sz w:val="24"/>
          <w:szCs w:val="24"/>
          <w:u w:val="single"/>
        </w:rPr>
      </w:pPr>
      <w:r>
        <w:rPr>
          <w:rFonts w:ascii="宋体" w:hAnsi="宋体" w:hint="eastAsia"/>
          <w:sz w:val="28"/>
        </w:rPr>
        <w:t>品目号（如有请提供）：</w:t>
      </w:r>
    </w:p>
    <w:p w:rsidR="00E82506" w:rsidRDefault="00E82506">
      <w:pPr>
        <w:spacing w:line="440" w:lineRule="atLeast"/>
        <w:rPr>
          <w:rFonts w:asciiTheme="minorEastAsia" w:eastAsiaTheme="minorEastAsia" w:hAnsiTheme="minorEastAsia"/>
          <w:sz w:val="24"/>
          <w:szCs w:val="24"/>
          <w:u w:val="single"/>
        </w:rPr>
      </w:pPr>
    </w:p>
    <w:p w:rsidR="00E82506" w:rsidRDefault="00E82506">
      <w:pPr>
        <w:spacing w:line="440" w:lineRule="atLeast"/>
        <w:rPr>
          <w:rFonts w:asciiTheme="minorEastAsia" w:eastAsiaTheme="minorEastAsia" w:hAnsiTheme="minorEastAsia"/>
          <w:sz w:val="24"/>
          <w:szCs w:val="24"/>
          <w:u w:val="single"/>
        </w:rPr>
      </w:pPr>
    </w:p>
    <w:p w:rsidR="00E82506" w:rsidRDefault="00E82506">
      <w:pPr>
        <w:spacing w:line="440" w:lineRule="atLeast"/>
        <w:rPr>
          <w:rFonts w:asciiTheme="minorEastAsia" w:eastAsiaTheme="minorEastAsia" w:hAnsiTheme="minorEastAsia"/>
          <w:sz w:val="24"/>
          <w:szCs w:val="24"/>
          <w:u w:val="single"/>
        </w:rPr>
      </w:pPr>
    </w:p>
    <w:p w:rsidR="00E82506" w:rsidRDefault="00E82506">
      <w:pPr>
        <w:spacing w:line="440" w:lineRule="atLeast"/>
        <w:jc w:val="center"/>
        <w:rPr>
          <w:rFonts w:asciiTheme="minorEastAsia" w:eastAsiaTheme="minorEastAsia" w:hAnsiTheme="minorEastAsia"/>
          <w:sz w:val="24"/>
          <w:szCs w:val="24"/>
        </w:rPr>
      </w:pPr>
    </w:p>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单位（签章）</w:t>
      </w:r>
    </w:p>
    <w:p w:rsidR="00E82506" w:rsidRDefault="00E82506">
      <w:pPr>
        <w:spacing w:line="440" w:lineRule="atLeast"/>
        <w:jc w:val="center"/>
        <w:rPr>
          <w:rFonts w:asciiTheme="minorEastAsia" w:eastAsiaTheme="minorEastAsia" w:hAnsiTheme="minorEastAsia"/>
          <w:sz w:val="24"/>
          <w:szCs w:val="24"/>
        </w:rPr>
      </w:pPr>
    </w:p>
    <w:p w:rsidR="00E82506" w:rsidRDefault="00B6268E">
      <w:pPr>
        <w:spacing w:line="440" w:lineRule="atLeast"/>
        <w:jc w:val="center"/>
        <w:rPr>
          <w:rFonts w:asciiTheme="minorEastAsia" w:eastAsiaTheme="minorEastAsia" w:hAnsiTheme="minorEastAsia"/>
          <w:w w:val="80"/>
          <w:sz w:val="24"/>
          <w:szCs w:val="24"/>
        </w:rPr>
        <w:sectPr w:rsidR="00E82506" w:rsidSect="007C190A">
          <w:footerReference w:type="first" r:id="rId13"/>
          <w:pgSz w:w="11907" w:h="16840" w:code="9"/>
          <w:pgMar w:top="1021" w:right="964" w:bottom="1021" w:left="964" w:header="340" w:footer="340" w:gutter="0"/>
          <w:cols w:space="720"/>
          <w:docGrid w:linePitch="285"/>
        </w:sectPr>
      </w:pPr>
      <w:r>
        <w:rPr>
          <w:rFonts w:asciiTheme="minorEastAsia" w:eastAsiaTheme="minorEastAsia" w:hAnsiTheme="minorEastAsia" w:hint="eastAsia"/>
          <w:sz w:val="24"/>
          <w:szCs w:val="24"/>
        </w:rPr>
        <w:t xml:space="preserve">    年   月   日</w:t>
      </w:r>
    </w:p>
    <w:p w:rsidR="00E82506" w:rsidRDefault="00B6268E">
      <w:pPr>
        <w:pStyle w:val="1"/>
        <w:spacing w:before="240" w:after="240"/>
        <w:jc w:val="center"/>
        <w:rPr>
          <w:b/>
          <w:sz w:val="32"/>
        </w:rPr>
      </w:pPr>
      <w:bookmarkStart w:id="21" w:name="_Toc533775679"/>
      <w:r>
        <w:rPr>
          <w:rFonts w:hint="eastAsia"/>
          <w:b/>
          <w:sz w:val="32"/>
        </w:rPr>
        <w:lastRenderedPageBreak/>
        <w:t>1. 谈判响应书</w:t>
      </w:r>
      <w:bookmarkEnd w:id="21"/>
    </w:p>
    <w:p w:rsidR="00E82506" w:rsidRDefault="00E82506">
      <w:pPr>
        <w:spacing w:before="240" w:line="440" w:lineRule="atLeast"/>
        <w:jc w:val="center"/>
        <w:rPr>
          <w:rFonts w:asciiTheme="minorEastAsia" w:eastAsiaTheme="minorEastAsia" w:hAnsiTheme="minorEastAsia"/>
          <w:b/>
          <w:sz w:val="28"/>
          <w:szCs w:val="24"/>
        </w:rPr>
      </w:pPr>
    </w:p>
    <w:p w:rsidR="00E82506" w:rsidRDefault="00B6268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致：赣州市人民医院</w:t>
      </w:r>
    </w:p>
    <w:p w:rsidR="00E82506" w:rsidRDefault="00B6268E">
      <w:pPr>
        <w:spacing w:line="440" w:lineRule="atLeas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根据贵方为</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项目名称</w:t>
      </w:r>
      <w:r>
        <w:rPr>
          <w:rFonts w:asciiTheme="minorEastAsia" w:eastAsiaTheme="minorEastAsia" w:hAnsiTheme="minorEastAsia"/>
          <w:i/>
          <w:sz w:val="24"/>
          <w:szCs w:val="24"/>
        </w:rPr>
        <w:t>)</w:t>
      </w:r>
      <w:r>
        <w:rPr>
          <w:rFonts w:asciiTheme="minorEastAsia" w:eastAsiaTheme="minorEastAsia" w:hAnsiTheme="minorEastAsia" w:hint="eastAsia"/>
          <w:sz w:val="24"/>
          <w:szCs w:val="24"/>
        </w:rPr>
        <w:t>项目谈判采购货物及有关服务的谈判邀请</w:t>
      </w:r>
      <w:r>
        <w:rPr>
          <w:rFonts w:asciiTheme="minorEastAsia" w:eastAsiaTheme="minorEastAsia" w:hAnsiTheme="minorEastAsia" w:hint="eastAsia"/>
          <w:i/>
          <w:sz w:val="24"/>
          <w:szCs w:val="24"/>
          <w:u w:val="single"/>
        </w:rPr>
        <w:t>(项目编号</w:t>
      </w:r>
      <w:r>
        <w:rPr>
          <w:rFonts w:asciiTheme="minorEastAsia" w:eastAsiaTheme="minorEastAsia" w:hAnsiTheme="minorEastAsia"/>
          <w:i/>
          <w:sz w:val="24"/>
          <w:szCs w:val="24"/>
          <w:u w:val="single"/>
        </w:rPr>
        <w:t>)</w:t>
      </w:r>
      <w:r>
        <w:rPr>
          <w:rFonts w:asciiTheme="minorEastAsia" w:eastAsiaTheme="minorEastAsia" w:hAnsiTheme="minorEastAsia" w:hint="eastAsia"/>
          <w:sz w:val="24"/>
          <w:szCs w:val="24"/>
        </w:rPr>
        <w:t>，签字代表</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姓名、职务</w:t>
      </w:r>
      <w:r>
        <w:rPr>
          <w:rFonts w:asciiTheme="minorEastAsia" w:eastAsiaTheme="minorEastAsia" w:hAnsiTheme="minorEastAsia"/>
          <w:i/>
          <w:sz w:val="24"/>
          <w:szCs w:val="24"/>
        </w:rPr>
        <w:t>)</w:t>
      </w:r>
      <w:r>
        <w:rPr>
          <w:rFonts w:asciiTheme="minorEastAsia" w:eastAsiaTheme="minorEastAsia" w:hAnsiTheme="minorEastAsia" w:hint="eastAsia"/>
          <w:sz w:val="24"/>
          <w:szCs w:val="24"/>
        </w:rPr>
        <w:t>经正式授权并代表我方</w:t>
      </w:r>
      <w:r>
        <w:rPr>
          <w:rFonts w:asciiTheme="minorEastAsia" w:eastAsiaTheme="minorEastAsia" w:hAnsiTheme="minorEastAsia"/>
          <w:i/>
          <w:sz w:val="24"/>
          <w:szCs w:val="24"/>
          <w:u w:val="single"/>
        </w:rPr>
        <w:t>(</w:t>
      </w:r>
      <w:r>
        <w:rPr>
          <w:rFonts w:asciiTheme="minorEastAsia" w:eastAsiaTheme="minorEastAsia" w:hAnsiTheme="minorEastAsia" w:hint="eastAsia"/>
          <w:i/>
          <w:sz w:val="24"/>
          <w:szCs w:val="24"/>
          <w:u w:val="single"/>
        </w:rPr>
        <w:t>单位名称、地址)</w:t>
      </w:r>
      <w:r>
        <w:rPr>
          <w:rFonts w:asciiTheme="minorEastAsia" w:eastAsiaTheme="minorEastAsia" w:hAnsiTheme="minorEastAsia" w:hint="eastAsia"/>
          <w:sz w:val="24"/>
          <w:szCs w:val="24"/>
        </w:rPr>
        <w:t>提交下述文件正本一份及副本一份</w:t>
      </w:r>
      <w:r>
        <w:rPr>
          <w:rFonts w:asciiTheme="minorEastAsia" w:eastAsiaTheme="minorEastAsia" w:hAnsiTheme="minorEastAsia"/>
          <w:sz w:val="24"/>
          <w:szCs w:val="24"/>
        </w:rPr>
        <w:t>：</w:t>
      </w:r>
    </w:p>
    <w:p w:rsidR="00E82506" w:rsidRDefault="00B6268E">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报价表</w:t>
      </w:r>
    </w:p>
    <w:p w:rsidR="00E82506" w:rsidRDefault="00B6268E">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分项报价表</w:t>
      </w:r>
    </w:p>
    <w:p w:rsidR="00E82506" w:rsidRDefault="00B6268E">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技术响应表</w:t>
      </w:r>
    </w:p>
    <w:p w:rsidR="00E82506" w:rsidRDefault="00B6268E">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商务响应表</w:t>
      </w:r>
    </w:p>
    <w:p w:rsidR="00E82506" w:rsidRDefault="00B6268E">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按谈判文件供应商须知和技术规格要求提供的有关文件</w:t>
      </w:r>
    </w:p>
    <w:p w:rsidR="00E82506" w:rsidRDefault="00B6268E">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6. </w:t>
      </w:r>
      <w:r>
        <w:rPr>
          <w:rFonts w:asciiTheme="minorEastAsia" w:eastAsiaTheme="minorEastAsia" w:hAnsiTheme="minorEastAsia" w:hint="eastAsia"/>
          <w:sz w:val="24"/>
          <w:szCs w:val="24"/>
        </w:rPr>
        <w:t>资格、资信证明文件</w:t>
      </w:r>
    </w:p>
    <w:p w:rsidR="00E82506" w:rsidRDefault="00B6268E">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7. </w:t>
      </w:r>
      <w:r>
        <w:rPr>
          <w:rFonts w:asciiTheme="minorEastAsia" w:eastAsiaTheme="minorEastAsia" w:hAnsiTheme="minorEastAsia" w:hint="eastAsia"/>
          <w:sz w:val="24"/>
          <w:szCs w:val="24"/>
        </w:rPr>
        <w:t>提交的谈判保证金，金额为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w:t>
      </w:r>
    </w:p>
    <w:p w:rsidR="00E82506" w:rsidRDefault="00E82506">
      <w:pPr>
        <w:spacing w:line="440" w:lineRule="atLeast"/>
        <w:ind w:left="707" w:hanging="283"/>
        <w:rPr>
          <w:rFonts w:asciiTheme="minorEastAsia" w:eastAsiaTheme="minorEastAsia" w:hAnsiTheme="minorEastAsia"/>
          <w:sz w:val="24"/>
          <w:szCs w:val="24"/>
        </w:rPr>
      </w:pPr>
    </w:p>
    <w:p w:rsidR="00E82506" w:rsidRDefault="00B6268E">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据此函</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签字代表宣布同意如下</w:t>
      </w:r>
      <w:r>
        <w:rPr>
          <w:rFonts w:asciiTheme="minorEastAsia" w:eastAsiaTheme="minorEastAsia" w:hAnsiTheme="minorEastAsia"/>
          <w:sz w:val="24"/>
          <w:szCs w:val="24"/>
        </w:rPr>
        <w:t>：</w:t>
      </w:r>
    </w:p>
    <w:p w:rsidR="00E82506" w:rsidRDefault="00B6268E">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所附报价表中规定的应提交和交付的货物总价为（用文字和数字表示的总价</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E82506" w:rsidRDefault="00B6268E">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我方将按谈判文件的规定履行合同责任和义务。</w:t>
      </w:r>
    </w:p>
    <w:p w:rsidR="00E82506" w:rsidRDefault="00B6268E">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我方已详细审查全部谈判文件，包括第</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编号、补遗函</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如果有的话</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rPr>
        <w:t>我们完全理解并同意放弃对这方面有不明及误解的权力。</w:t>
      </w:r>
    </w:p>
    <w:p w:rsidR="00E82506" w:rsidRDefault="00B6268E">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本谈判有效期为自谈判之日起 </w:t>
      </w:r>
      <w:r>
        <w:rPr>
          <w:rFonts w:asciiTheme="minorEastAsia" w:eastAsiaTheme="minorEastAsia" w:hAnsiTheme="minorEastAsia" w:hint="eastAsia"/>
          <w:sz w:val="24"/>
          <w:szCs w:val="24"/>
          <w:u w:val="single"/>
        </w:rPr>
        <w:t xml:space="preserve">  90  </w:t>
      </w:r>
      <w:r>
        <w:rPr>
          <w:rFonts w:asciiTheme="minorEastAsia" w:eastAsiaTheme="minorEastAsia" w:hAnsiTheme="minorEastAsia" w:hint="eastAsia"/>
          <w:sz w:val="24"/>
          <w:szCs w:val="24"/>
        </w:rPr>
        <w:t>天。</w:t>
      </w:r>
    </w:p>
    <w:p w:rsidR="00E82506" w:rsidRDefault="00B6268E">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如果在规定的谈判时间后，我方在谈判有效期内撤回响应文件，谈判保证金不予退还。</w:t>
      </w:r>
    </w:p>
    <w:p w:rsidR="00E82506" w:rsidRDefault="00B6268E">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我方同意提供按照贵方可能要求的与其谈判有关的一切数据或资料。</w:t>
      </w:r>
    </w:p>
    <w:p w:rsidR="00E82506" w:rsidRDefault="00B6268E">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与本谈判有关的一切正式往来信函请寄</w:t>
      </w:r>
      <w:r>
        <w:rPr>
          <w:rFonts w:asciiTheme="minorEastAsia" w:eastAsiaTheme="minorEastAsia" w:hAnsiTheme="minorEastAsia"/>
          <w:sz w:val="24"/>
          <w:szCs w:val="24"/>
        </w:rPr>
        <w:t>：</w:t>
      </w:r>
    </w:p>
    <w:p w:rsidR="00E82506" w:rsidRDefault="00E82506">
      <w:pPr>
        <w:spacing w:line="440" w:lineRule="atLeast"/>
        <w:ind w:left="707" w:hanging="283"/>
        <w:rPr>
          <w:rFonts w:asciiTheme="minorEastAsia" w:eastAsiaTheme="minorEastAsia" w:hAnsiTheme="minorEastAsia"/>
          <w:sz w:val="24"/>
          <w:szCs w:val="24"/>
        </w:rPr>
      </w:pPr>
    </w:p>
    <w:p w:rsidR="00E82506" w:rsidRDefault="00B6268E">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地址                      传真</w:t>
      </w:r>
    </w:p>
    <w:p w:rsidR="00E82506" w:rsidRDefault="00B6268E">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电话                      电子邮件</w:t>
      </w:r>
    </w:p>
    <w:p w:rsidR="00E82506" w:rsidRDefault="00E82506">
      <w:pPr>
        <w:spacing w:line="440" w:lineRule="atLeast"/>
        <w:rPr>
          <w:rFonts w:asciiTheme="minorEastAsia" w:eastAsiaTheme="minorEastAsia" w:hAnsiTheme="minorEastAsia"/>
          <w:sz w:val="24"/>
          <w:szCs w:val="24"/>
        </w:rPr>
      </w:pPr>
    </w:p>
    <w:p w:rsidR="00E82506" w:rsidRDefault="00B6268E">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E82506" w:rsidRDefault="00B6268E">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法定代表人或委托代理签字或签章： </w:t>
      </w:r>
    </w:p>
    <w:p w:rsidR="00E82506" w:rsidRDefault="00B6268E">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290642" w:rsidRDefault="00290642">
      <w:pPr>
        <w:spacing w:line="440" w:lineRule="atLeast"/>
        <w:jc w:val="center"/>
        <w:rPr>
          <w:rFonts w:asciiTheme="minorEastAsia" w:eastAsiaTheme="minorEastAsia" w:hAnsiTheme="minorEastAsia"/>
          <w:sz w:val="24"/>
          <w:szCs w:val="24"/>
        </w:rPr>
        <w:sectPr w:rsidR="00290642" w:rsidSect="007C190A">
          <w:footerReference w:type="default" r:id="rId14"/>
          <w:pgSz w:w="11907" w:h="16840" w:code="9"/>
          <w:pgMar w:top="1021" w:right="964" w:bottom="1021" w:left="964" w:header="340" w:footer="340" w:gutter="0"/>
          <w:cols w:space="720"/>
          <w:docGrid w:linePitch="285"/>
        </w:sectPr>
      </w:pPr>
    </w:p>
    <w:p w:rsidR="00E82506" w:rsidRDefault="00B6268E">
      <w:pPr>
        <w:pStyle w:val="1"/>
        <w:spacing w:before="240" w:after="240"/>
        <w:jc w:val="center"/>
        <w:rPr>
          <w:b/>
          <w:sz w:val="32"/>
        </w:rPr>
      </w:pPr>
      <w:bookmarkStart w:id="22" w:name="_Toc533775680"/>
      <w:r>
        <w:rPr>
          <w:rFonts w:hint="eastAsia"/>
          <w:b/>
          <w:sz w:val="32"/>
        </w:rPr>
        <w:lastRenderedPageBreak/>
        <w:t>2．报价表</w:t>
      </w:r>
      <w:bookmarkEnd w:id="22"/>
    </w:p>
    <w:p w:rsidR="00E82506" w:rsidRDefault="00E82506">
      <w:pPr>
        <w:spacing w:line="440" w:lineRule="atLeast"/>
        <w:jc w:val="center"/>
        <w:rPr>
          <w:rFonts w:asciiTheme="minorEastAsia" w:eastAsiaTheme="minorEastAsia" w:hAnsiTheme="minorEastAsia"/>
          <w:sz w:val="24"/>
          <w:szCs w:val="24"/>
        </w:rPr>
      </w:pPr>
    </w:p>
    <w:p w:rsidR="00E82506" w:rsidRDefault="00B6268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p w:rsidR="00E82506" w:rsidRDefault="00B6268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项目编号： </w:t>
      </w:r>
    </w:p>
    <w:tbl>
      <w:tblPr>
        <w:tblW w:w="139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26"/>
        <w:gridCol w:w="2117"/>
        <w:gridCol w:w="1134"/>
        <w:gridCol w:w="1239"/>
        <w:gridCol w:w="1436"/>
        <w:gridCol w:w="2003"/>
        <w:gridCol w:w="1229"/>
        <w:gridCol w:w="1078"/>
        <w:gridCol w:w="912"/>
        <w:gridCol w:w="1064"/>
        <w:gridCol w:w="898"/>
      </w:tblGrid>
      <w:tr w:rsidR="00E82506" w:rsidTr="00D7790D">
        <w:trPr>
          <w:trHeight w:val="944"/>
        </w:trPr>
        <w:tc>
          <w:tcPr>
            <w:tcW w:w="826"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117"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1134"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c>
          <w:tcPr>
            <w:tcW w:w="1239"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436"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2003" w:type="dxa"/>
            <w:vAlign w:val="center"/>
          </w:tcPr>
          <w:p w:rsidR="00E82506" w:rsidRPr="00A503B9" w:rsidRDefault="00FC30BA" w:rsidP="006C06E5">
            <w:pPr>
              <w:spacing w:line="440" w:lineRule="atLeast"/>
              <w:rPr>
                <w:rFonts w:asciiTheme="minorEastAsia" w:eastAsiaTheme="minorEastAsia" w:hAnsiTheme="minorEastAsia"/>
                <w:strike/>
                <w:sz w:val="24"/>
                <w:szCs w:val="24"/>
              </w:rPr>
            </w:pPr>
            <w:r w:rsidRPr="00A503B9">
              <w:rPr>
                <w:rFonts w:asciiTheme="minorEastAsia" w:eastAsiaTheme="minorEastAsia" w:hAnsiTheme="minorEastAsia" w:hint="eastAsia"/>
                <w:sz w:val="24"/>
                <w:szCs w:val="24"/>
                <w:highlight w:val="yellow"/>
              </w:rPr>
              <w:t>单价整体折扣率</w:t>
            </w:r>
          </w:p>
        </w:tc>
        <w:tc>
          <w:tcPr>
            <w:tcW w:w="1229" w:type="dxa"/>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报价</w:t>
            </w:r>
          </w:p>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声明</w:t>
            </w:r>
          </w:p>
        </w:tc>
        <w:tc>
          <w:tcPr>
            <w:tcW w:w="1078"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谈判保证金</w:t>
            </w:r>
          </w:p>
        </w:tc>
        <w:tc>
          <w:tcPr>
            <w:tcW w:w="912"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交货期</w:t>
            </w:r>
          </w:p>
        </w:tc>
        <w:tc>
          <w:tcPr>
            <w:tcW w:w="1064"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交货地点</w:t>
            </w:r>
          </w:p>
        </w:tc>
        <w:tc>
          <w:tcPr>
            <w:tcW w:w="898"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E82506" w:rsidTr="00D7790D">
        <w:trPr>
          <w:trHeight w:val="944"/>
        </w:trPr>
        <w:tc>
          <w:tcPr>
            <w:tcW w:w="826" w:type="dxa"/>
            <w:vAlign w:val="center"/>
          </w:tcPr>
          <w:p w:rsidR="00E82506" w:rsidRDefault="00E82506">
            <w:pPr>
              <w:spacing w:line="440" w:lineRule="atLeast"/>
              <w:jc w:val="center"/>
              <w:rPr>
                <w:rFonts w:asciiTheme="minorEastAsia" w:eastAsiaTheme="minorEastAsia" w:hAnsiTheme="minorEastAsia"/>
                <w:sz w:val="24"/>
                <w:szCs w:val="24"/>
              </w:rPr>
            </w:pPr>
          </w:p>
        </w:tc>
        <w:tc>
          <w:tcPr>
            <w:tcW w:w="2117" w:type="dxa"/>
            <w:vAlign w:val="center"/>
          </w:tcPr>
          <w:p w:rsidR="00E82506" w:rsidRDefault="00E82506">
            <w:pPr>
              <w:spacing w:line="440" w:lineRule="atLeast"/>
              <w:jc w:val="center"/>
              <w:rPr>
                <w:rFonts w:asciiTheme="minorEastAsia" w:eastAsiaTheme="minorEastAsia" w:hAnsiTheme="minorEastAsia"/>
                <w:sz w:val="24"/>
                <w:szCs w:val="24"/>
              </w:rPr>
            </w:pPr>
          </w:p>
        </w:tc>
        <w:tc>
          <w:tcPr>
            <w:tcW w:w="1134" w:type="dxa"/>
            <w:vAlign w:val="center"/>
          </w:tcPr>
          <w:p w:rsidR="00E82506" w:rsidRDefault="00E82506">
            <w:pPr>
              <w:spacing w:line="440" w:lineRule="atLeast"/>
              <w:jc w:val="center"/>
              <w:rPr>
                <w:rFonts w:asciiTheme="minorEastAsia" w:eastAsiaTheme="minorEastAsia" w:hAnsiTheme="minorEastAsia"/>
                <w:sz w:val="24"/>
                <w:szCs w:val="24"/>
              </w:rPr>
            </w:pPr>
          </w:p>
        </w:tc>
        <w:tc>
          <w:tcPr>
            <w:tcW w:w="1239" w:type="dxa"/>
            <w:vAlign w:val="center"/>
          </w:tcPr>
          <w:p w:rsidR="00E82506" w:rsidRDefault="00E82506">
            <w:pPr>
              <w:spacing w:line="440" w:lineRule="atLeast"/>
              <w:jc w:val="center"/>
              <w:rPr>
                <w:rFonts w:asciiTheme="minorEastAsia" w:eastAsiaTheme="minorEastAsia" w:hAnsiTheme="minorEastAsia"/>
                <w:sz w:val="24"/>
                <w:szCs w:val="24"/>
              </w:rPr>
            </w:pPr>
          </w:p>
        </w:tc>
        <w:tc>
          <w:tcPr>
            <w:tcW w:w="1436" w:type="dxa"/>
            <w:vAlign w:val="center"/>
          </w:tcPr>
          <w:p w:rsidR="00E82506" w:rsidRDefault="00E82506">
            <w:pPr>
              <w:spacing w:line="440" w:lineRule="atLeast"/>
              <w:jc w:val="center"/>
              <w:rPr>
                <w:rFonts w:asciiTheme="minorEastAsia" w:eastAsiaTheme="minorEastAsia" w:hAnsiTheme="minorEastAsia"/>
                <w:sz w:val="24"/>
                <w:szCs w:val="24"/>
              </w:rPr>
            </w:pPr>
          </w:p>
        </w:tc>
        <w:tc>
          <w:tcPr>
            <w:tcW w:w="2003" w:type="dxa"/>
            <w:vAlign w:val="center"/>
          </w:tcPr>
          <w:p w:rsidR="00E82506" w:rsidRDefault="00E82506">
            <w:pPr>
              <w:spacing w:line="440" w:lineRule="atLeast"/>
              <w:jc w:val="center"/>
              <w:rPr>
                <w:rFonts w:asciiTheme="minorEastAsia" w:eastAsiaTheme="minorEastAsia" w:hAnsiTheme="minorEastAsia"/>
                <w:sz w:val="24"/>
                <w:szCs w:val="24"/>
              </w:rPr>
            </w:pPr>
          </w:p>
        </w:tc>
        <w:tc>
          <w:tcPr>
            <w:tcW w:w="1229" w:type="dxa"/>
            <w:vAlign w:val="center"/>
          </w:tcPr>
          <w:p w:rsidR="00E82506" w:rsidRDefault="00E82506">
            <w:pPr>
              <w:spacing w:line="440" w:lineRule="atLeast"/>
              <w:jc w:val="center"/>
              <w:rPr>
                <w:rFonts w:asciiTheme="minorEastAsia" w:eastAsiaTheme="minorEastAsia" w:hAnsiTheme="minorEastAsia"/>
                <w:sz w:val="24"/>
                <w:szCs w:val="24"/>
              </w:rPr>
            </w:pPr>
          </w:p>
        </w:tc>
        <w:tc>
          <w:tcPr>
            <w:tcW w:w="1078" w:type="dxa"/>
            <w:vAlign w:val="center"/>
          </w:tcPr>
          <w:p w:rsidR="00E82506" w:rsidRDefault="00E82506">
            <w:pPr>
              <w:spacing w:line="440" w:lineRule="atLeast"/>
              <w:jc w:val="center"/>
              <w:rPr>
                <w:rFonts w:asciiTheme="minorEastAsia" w:eastAsiaTheme="minorEastAsia" w:hAnsiTheme="minorEastAsia"/>
                <w:sz w:val="24"/>
                <w:szCs w:val="24"/>
              </w:rPr>
            </w:pPr>
          </w:p>
        </w:tc>
        <w:tc>
          <w:tcPr>
            <w:tcW w:w="912" w:type="dxa"/>
            <w:vAlign w:val="center"/>
          </w:tcPr>
          <w:p w:rsidR="00E82506" w:rsidRDefault="00E82506">
            <w:pPr>
              <w:spacing w:line="440" w:lineRule="atLeast"/>
              <w:jc w:val="center"/>
              <w:rPr>
                <w:rFonts w:asciiTheme="minorEastAsia" w:eastAsiaTheme="minorEastAsia" w:hAnsiTheme="minorEastAsia"/>
                <w:sz w:val="24"/>
                <w:szCs w:val="24"/>
              </w:rPr>
            </w:pPr>
          </w:p>
        </w:tc>
        <w:tc>
          <w:tcPr>
            <w:tcW w:w="1064" w:type="dxa"/>
            <w:vAlign w:val="center"/>
          </w:tcPr>
          <w:p w:rsidR="00E82506" w:rsidRDefault="00E82506">
            <w:pPr>
              <w:spacing w:line="440" w:lineRule="atLeast"/>
              <w:jc w:val="center"/>
              <w:rPr>
                <w:rFonts w:asciiTheme="minorEastAsia" w:eastAsiaTheme="minorEastAsia" w:hAnsiTheme="minorEastAsia"/>
                <w:sz w:val="24"/>
                <w:szCs w:val="24"/>
              </w:rPr>
            </w:pPr>
          </w:p>
        </w:tc>
        <w:tc>
          <w:tcPr>
            <w:tcW w:w="898" w:type="dxa"/>
            <w:vAlign w:val="center"/>
          </w:tcPr>
          <w:p w:rsidR="00E82506" w:rsidRDefault="00E82506">
            <w:pPr>
              <w:spacing w:line="440" w:lineRule="atLeast"/>
              <w:jc w:val="center"/>
              <w:rPr>
                <w:rFonts w:asciiTheme="minorEastAsia" w:eastAsiaTheme="minorEastAsia" w:hAnsiTheme="minorEastAsia"/>
                <w:sz w:val="24"/>
                <w:szCs w:val="24"/>
              </w:rPr>
            </w:pPr>
          </w:p>
        </w:tc>
      </w:tr>
      <w:tr w:rsidR="00E82506">
        <w:trPr>
          <w:trHeight w:val="944"/>
        </w:trPr>
        <w:tc>
          <w:tcPr>
            <w:tcW w:w="13936" w:type="dxa"/>
            <w:gridSpan w:val="11"/>
            <w:vAlign w:val="center"/>
          </w:tcPr>
          <w:p w:rsidR="00E82506" w:rsidRDefault="00B6268E" w:rsidP="0064756F">
            <w:pPr>
              <w:spacing w:beforeLines="150"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总价：（大写</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￥：（小写）</w:t>
            </w:r>
          </w:p>
        </w:tc>
      </w:tr>
    </w:tbl>
    <w:p w:rsidR="00E82506" w:rsidRDefault="00E82506">
      <w:pPr>
        <w:spacing w:line="440" w:lineRule="atLeast"/>
        <w:rPr>
          <w:rFonts w:asciiTheme="minorEastAsia" w:eastAsiaTheme="minorEastAsia" w:hAnsiTheme="minorEastAsia"/>
          <w:sz w:val="24"/>
          <w:szCs w:val="24"/>
        </w:rPr>
      </w:pPr>
    </w:p>
    <w:p w:rsidR="00E82506" w:rsidRDefault="00B6268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E82506" w:rsidRDefault="00E82506">
      <w:pPr>
        <w:spacing w:line="440" w:lineRule="atLeast"/>
        <w:rPr>
          <w:rFonts w:asciiTheme="minorEastAsia" w:eastAsiaTheme="minorEastAsia" w:hAnsiTheme="minorEastAsia"/>
          <w:sz w:val="24"/>
          <w:szCs w:val="24"/>
        </w:rPr>
      </w:pPr>
    </w:p>
    <w:p w:rsidR="00E82506" w:rsidRDefault="00B6268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E82506" w:rsidRDefault="00E82506">
      <w:pPr>
        <w:spacing w:before="240" w:line="440" w:lineRule="atLeast"/>
        <w:jc w:val="center"/>
        <w:rPr>
          <w:rFonts w:asciiTheme="minorEastAsia" w:eastAsiaTheme="minorEastAsia" w:hAnsiTheme="minorEastAsia"/>
          <w:sz w:val="24"/>
          <w:szCs w:val="24"/>
        </w:rPr>
        <w:sectPr w:rsidR="00E82506" w:rsidSect="00290642">
          <w:footerReference w:type="even" r:id="rId15"/>
          <w:footerReference w:type="default" r:id="rId16"/>
          <w:pgSz w:w="16840" w:h="11907" w:orient="landscape" w:code="9"/>
          <w:pgMar w:top="964" w:right="1021" w:bottom="964" w:left="1021" w:header="340" w:footer="340" w:gutter="0"/>
          <w:cols w:space="720"/>
          <w:docGrid w:linePitch="285"/>
        </w:sectPr>
      </w:pPr>
    </w:p>
    <w:p w:rsidR="00E82506" w:rsidRDefault="00B6268E">
      <w:pPr>
        <w:pStyle w:val="1"/>
        <w:spacing w:before="240" w:after="240"/>
        <w:jc w:val="center"/>
        <w:rPr>
          <w:b/>
          <w:sz w:val="32"/>
        </w:rPr>
      </w:pPr>
      <w:bookmarkStart w:id="23" w:name="_Toc533775681"/>
      <w:r>
        <w:rPr>
          <w:rFonts w:hint="eastAsia"/>
          <w:b/>
          <w:sz w:val="32"/>
        </w:rPr>
        <w:lastRenderedPageBreak/>
        <w:t>3．分项报价表</w:t>
      </w:r>
      <w:bookmarkEnd w:id="23"/>
    </w:p>
    <w:p w:rsidR="00E82506" w:rsidRDefault="00B6268E">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供应商名称：                                项目编号：</w:t>
      </w:r>
    </w:p>
    <w:tbl>
      <w:tblPr>
        <w:tblW w:w="14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683"/>
        <w:gridCol w:w="2057"/>
        <w:gridCol w:w="1680"/>
        <w:gridCol w:w="1245"/>
        <w:gridCol w:w="1500"/>
        <w:gridCol w:w="1620"/>
        <w:gridCol w:w="1650"/>
        <w:gridCol w:w="1890"/>
      </w:tblGrid>
      <w:tr w:rsidR="00E82506">
        <w:trPr>
          <w:trHeight w:val="70"/>
        </w:trPr>
        <w:tc>
          <w:tcPr>
            <w:tcW w:w="835"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683"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货物名称</w:t>
            </w:r>
          </w:p>
        </w:tc>
        <w:tc>
          <w:tcPr>
            <w:tcW w:w="2057"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制造商、品牌</w:t>
            </w:r>
          </w:p>
        </w:tc>
        <w:tc>
          <w:tcPr>
            <w:tcW w:w="1680"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规格、型号</w:t>
            </w:r>
          </w:p>
        </w:tc>
        <w:tc>
          <w:tcPr>
            <w:tcW w:w="1245"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产地</w:t>
            </w:r>
          </w:p>
        </w:tc>
        <w:tc>
          <w:tcPr>
            <w:tcW w:w="1500"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620"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单价</w:t>
            </w:r>
          </w:p>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（元）</w:t>
            </w:r>
          </w:p>
        </w:tc>
        <w:tc>
          <w:tcPr>
            <w:tcW w:w="1650"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总价（元）</w:t>
            </w:r>
          </w:p>
        </w:tc>
        <w:tc>
          <w:tcPr>
            <w:tcW w:w="1890"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E82506">
        <w:trPr>
          <w:trHeight w:val="567"/>
        </w:trPr>
        <w:tc>
          <w:tcPr>
            <w:tcW w:w="835" w:type="dxa"/>
            <w:vAlign w:val="center"/>
          </w:tcPr>
          <w:p w:rsidR="00E82506" w:rsidRDefault="00E82506">
            <w:pPr>
              <w:spacing w:line="440" w:lineRule="atLeast"/>
              <w:jc w:val="center"/>
              <w:rPr>
                <w:rFonts w:asciiTheme="minorEastAsia" w:eastAsiaTheme="minorEastAsia" w:hAnsiTheme="minorEastAsia"/>
                <w:sz w:val="24"/>
                <w:szCs w:val="24"/>
              </w:rPr>
            </w:pPr>
          </w:p>
        </w:tc>
        <w:tc>
          <w:tcPr>
            <w:tcW w:w="1683" w:type="dxa"/>
            <w:vAlign w:val="center"/>
          </w:tcPr>
          <w:p w:rsidR="00E82506" w:rsidRDefault="00E82506">
            <w:pPr>
              <w:spacing w:line="440" w:lineRule="atLeast"/>
              <w:rPr>
                <w:rFonts w:asciiTheme="minorEastAsia" w:eastAsiaTheme="minorEastAsia" w:hAnsiTheme="minorEastAsia"/>
                <w:sz w:val="24"/>
                <w:szCs w:val="24"/>
              </w:rPr>
            </w:pPr>
          </w:p>
        </w:tc>
        <w:tc>
          <w:tcPr>
            <w:tcW w:w="2057" w:type="dxa"/>
            <w:vAlign w:val="center"/>
          </w:tcPr>
          <w:p w:rsidR="00E82506" w:rsidRDefault="00E82506">
            <w:pPr>
              <w:spacing w:line="440" w:lineRule="atLeast"/>
              <w:rPr>
                <w:rFonts w:asciiTheme="minorEastAsia" w:eastAsiaTheme="minorEastAsia" w:hAnsiTheme="minorEastAsia"/>
                <w:sz w:val="24"/>
                <w:szCs w:val="24"/>
              </w:rPr>
            </w:pPr>
          </w:p>
        </w:tc>
        <w:tc>
          <w:tcPr>
            <w:tcW w:w="1680" w:type="dxa"/>
          </w:tcPr>
          <w:p w:rsidR="00E82506" w:rsidRDefault="00E82506">
            <w:pPr>
              <w:spacing w:line="440" w:lineRule="atLeast"/>
              <w:rPr>
                <w:rFonts w:asciiTheme="minorEastAsia" w:eastAsiaTheme="minorEastAsia" w:hAnsiTheme="minorEastAsia"/>
                <w:sz w:val="24"/>
                <w:szCs w:val="24"/>
              </w:rPr>
            </w:pPr>
          </w:p>
        </w:tc>
        <w:tc>
          <w:tcPr>
            <w:tcW w:w="1245" w:type="dxa"/>
          </w:tcPr>
          <w:p w:rsidR="00E82506" w:rsidRDefault="00E82506">
            <w:pPr>
              <w:spacing w:line="440" w:lineRule="atLeast"/>
              <w:rPr>
                <w:rFonts w:asciiTheme="minorEastAsia" w:eastAsiaTheme="minorEastAsia" w:hAnsiTheme="minorEastAsia"/>
                <w:sz w:val="24"/>
                <w:szCs w:val="24"/>
              </w:rPr>
            </w:pPr>
          </w:p>
        </w:tc>
        <w:tc>
          <w:tcPr>
            <w:tcW w:w="1500" w:type="dxa"/>
          </w:tcPr>
          <w:p w:rsidR="00E82506" w:rsidRDefault="00E82506">
            <w:pPr>
              <w:spacing w:line="440" w:lineRule="atLeast"/>
              <w:jc w:val="center"/>
              <w:rPr>
                <w:rFonts w:asciiTheme="minorEastAsia" w:eastAsiaTheme="minorEastAsia" w:hAnsiTheme="minorEastAsia"/>
                <w:sz w:val="24"/>
                <w:szCs w:val="24"/>
              </w:rPr>
            </w:pPr>
          </w:p>
        </w:tc>
        <w:tc>
          <w:tcPr>
            <w:tcW w:w="1620" w:type="dxa"/>
          </w:tcPr>
          <w:p w:rsidR="00E82506" w:rsidRDefault="00E82506">
            <w:pPr>
              <w:spacing w:line="440" w:lineRule="atLeast"/>
              <w:jc w:val="center"/>
              <w:rPr>
                <w:rFonts w:asciiTheme="minorEastAsia" w:eastAsiaTheme="minorEastAsia" w:hAnsiTheme="minorEastAsia"/>
                <w:sz w:val="24"/>
                <w:szCs w:val="24"/>
              </w:rPr>
            </w:pPr>
          </w:p>
        </w:tc>
        <w:tc>
          <w:tcPr>
            <w:tcW w:w="1650" w:type="dxa"/>
          </w:tcPr>
          <w:p w:rsidR="00E82506" w:rsidRDefault="00E82506">
            <w:pPr>
              <w:spacing w:line="440" w:lineRule="atLeast"/>
              <w:jc w:val="center"/>
              <w:rPr>
                <w:rFonts w:asciiTheme="minorEastAsia" w:eastAsiaTheme="minorEastAsia" w:hAnsiTheme="minorEastAsia"/>
                <w:sz w:val="24"/>
                <w:szCs w:val="24"/>
              </w:rPr>
            </w:pPr>
          </w:p>
        </w:tc>
        <w:tc>
          <w:tcPr>
            <w:tcW w:w="1890" w:type="dxa"/>
          </w:tcPr>
          <w:p w:rsidR="00E82506" w:rsidRDefault="00E82506">
            <w:pPr>
              <w:spacing w:line="440" w:lineRule="atLeast"/>
              <w:jc w:val="center"/>
              <w:rPr>
                <w:rFonts w:asciiTheme="minorEastAsia" w:eastAsiaTheme="minorEastAsia" w:hAnsiTheme="minorEastAsia"/>
                <w:sz w:val="24"/>
                <w:szCs w:val="24"/>
              </w:rPr>
            </w:pPr>
          </w:p>
        </w:tc>
      </w:tr>
      <w:tr w:rsidR="00E82506">
        <w:trPr>
          <w:trHeight w:val="567"/>
        </w:trPr>
        <w:tc>
          <w:tcPr>
            <w:tcW w:w="835" w:type="dxa"/>
            <w:vAlign w:val="center"/>
          </w:tcPr>
          <w:p w:rsidR="00E82506" w:rsidRDefault="00E82506">
            <w:pPr>
              <w:spacing w:line="440" w:lineRule="atLeast"/>
              <w:jc w:val="center"/>
              <w:rPr>
                <w:rFonts w:asciiTheme="minorEastAsia" w:eastAsiaTheme="minorEastAsia" w:hAnsiTheme="minorEastAsia"/>
                <w:sz w:val="24"/>
                <w:szCs w:val="24"/>
              </w:rPr>
            </w:pPr>
          </w:p>
        </w:tc>
        <w:tc>
          <w:tcPr>
            <w:tcW w:w="1683" w:type="dxa"/>
            <w:vAlign w:val="center"/>
          </w:tcPr>
          <w:p w:rsidR="00E82506" w:rsidRDefault="00E82506">
            <w:pPr>
              <w:spacing w:line="440" w:lineRule="atLeast"/>
              <w:rPr>
                <w:rFonts w:asciiTheme="minorEastAsia" w:eastAsiaTheme="minorEastAsia" w:hAnsiTheme="minorEastAsia"/>
                <w:sz w:val="24"/>
                <w:szCs w:val="24"/>
              </w:rPr>
            </w:pPr>
          </w:p>
        </w:tc>
        <w:tc>
          <w:tcPr>
            <w:tcW w:w="2057" w:type="dxa"/>
            <w:vAlign w:val="center"/>
          </w:tcPr>
          <w:p w:rsidR="00E82506" w:rsidRDefault="00E82506">
            <w:pPr>
              <w:spacing w:line="440" w:lineRule="atLeast"/>
              <w:rPr>
                <w:rFonts w:asciiTheme="minorEastAsia" w:eastAsiaTheme="minorEastAsia" w:hAnsiTheme="minorEastAsia"/>
                <w:sz w:val="24"/>
                <w:szCs w:val="24"/>
              </w:rPr>
            </w:pPr>
          </w:p>
        </w:tc>
        <w:tc>
          <w:tcPr>
            <w:tcW w:w="1680" w:type="dxa"/>
          </w:tcPr>
          <w:p w:rsidR="00E82506" w:rsidRDefault="00E82506">
            <w:pPr>
              <w:spacing w:line="440" w:lineRule="atLeast"/>
              <w:rPr>
                <w:rFonts w:asciiTheme="minorEastAsia" w:eastAsiaTheme="minorEastAsia" w:hAnsiTheme="minorEastAsia"/>
                <w:sz w:val="24"/>
                <w:szCs w:val="24"/>
              </w:rPr>
            </w:pPr>
          </w:p>
        </w:tc>
        <w:tc>
          <w:tcPr>
            <w:tcW w:w="1245" w:type="dxa"/>
          </w:tcPr>
          <w:p w:rsidR="00E82506" w:rsidRDefault="00E82506">
            <w:pPr>
              <w:spacing w:line="440" w:lineRule="atLeast"/>
              <w:rPr>
                <w:rFonts w:asciiTheme="minorEastAsia" w:eastAsiaTheme="minorEastAsia" w:hAnsiTheme="minorEastAsia"/>
                <w:sz w:val="24"/>
                <w:szCs w:val="24"/>
              </w:rPr>
            </w:pPr>
          </w:p>
        </w:tc>
        <w:tc>
          <w:tcPr>
            <w:tcW w:w="1500" w:type="dxa"/>
          </w:tcPr>
          <w:p w:rsidR="00E82506" w:rsidRDefault="00E82506">
            <w:pPr>
              <w:spacing w:line="440" w:lineRule="atLeast"/>
              <w:jc w:val="center"/>
              <w:rPr>
                <w:rFonts w:asciiTheme="minorEastAsia" w:eastAsiaTheme="minorEastAsia" w:hAnsiTheme="minorEastAsia"/>
                <w:sz w:val="24"/>
                <w:szCs w:val="24"/>
              </w:rPr>
            </w:pPr>
          </w:p>
        </w:tc>
        <w:tc>
          <w:tcPr>
            <w:tcW w:w="1620" w:type="dxa"/>
          </w:tcPr>
          <w:p w:rsidR="00E82506" w:rsidRDefault="00E82506">
            <w:pPr>
              <w:spacing w:line="440" w:lineRule="atLeast"/>
              <w:jc w:val="center"/>
              <w:rPr>
                <w:rFonts w:asciiTheme="minorEastAsia" w:eastAsiaTheme="minorEastAsia" w:hAnsiTheme="minorEastAsia"/>
                <w:sz w:val="24"/>
                <w:szCs w:val="24"/>
              </w:rPr>
            </w:pPr>
          </w:p>
        </w:tc>
        <w:tc>
          <w:tcPr>
            <w:tcW w:w="1650" w:type="dxa"/>
          </w:tcPr>
          <w:p w:rsidR="00E82506" w:rsidRDefault="00E82506">
            <w:pPr>
              <w:spacing w:line="440" w:lineRule="atLeast"/>
              <w:jc w:val="center"/>
              <w:rPr>
                <w:rFonts w:asciiTheme="minorEastAsia" w:eastAsiaTheme="minorEastAsia" w:hAnsiTheme="minorEastAsia"/>
                <w:sz w:val="24"/>
                <w:szCs w:val="24"/>
              </w:rPr>
            </w:pPr>
          </w:p>
        </w:tc>
        <w:tc>
          <w:tcPr>
            <w:tcW w:w="1890" w:type="dxa"/>
          </w:tcPr>
          <w:p w:rsidR="00E82506" w:rsidRDefault="00E82506">
            <w:pPr>
              <w:spacing w:line="440" w:lineRule="atLeast"/>
              <w:jc w:val="center"/>
              <w:rPr>
                <w:rFonts w:asciiTheme="minorEastAsia" w:eastAsiaTheme="minorEastAsia" w:hAnsiTheme="minorEastAsia"/>
                <w:sz w:val="24"/>
                <w:szCs w:val="24"/>
              </w:rPr>
            </w:pPr>
          </w:p>
        </w:tc>
      </w:tr>
      <w:tr w:rsidR="00E82506">
        <w:trPr>
          <w:trHeight w:val="70"/>
        </w:trPr>
        <w:tc>
          <w:tcPr>
            <w:tcW w:w="835" w:type="dxa"/>
            <w:vAlign w:val="center"/>
          </w:tcPr>
          <w:p w:rsidR="00E82506" w:rsidRDefault="00E82506">
            <w:pPr>
              <w:spacing w:line="440" w:lineRule="atLeast"/>
              <w:jc w:val="center"/>
              <w:rPr>
                <w:rFonts w:asciiTheme="minorEastAsia" w:eastAsiaTheme="minorEastAsia" w:hAnsiTheme="minorEastAsia"/>
                <w:sz w:val="24"/>
                <w:szCs w:val="24"/>
              </w:rPr>
            </w:pPr>
          </w:p>
        </w:tc>
        <w:tc>
          <w:tcPr>
            <w:tcW w:w="1683" w:type="dxa"/>
            <w:vAlign w:val="center"/>
          </w:tcPr>
          <w:p w:rsidR="00E82506" w:rsidRDefault="00E82506">
            <w:pPr>
              <w:spacing w:line="440" w:lineRule="atLeast"/>
              <w:rPr>
                <w:rFonts w:asciiTheme="minorEastAsia" w:eastAsiaTheme="minorEastAsia" w:hAnsiTheme="minorEastAsia"/>
                <w:sz w:val="24"/>
                <w:szCs w:val="24"/>
              </w:rPr>
            </w:pPr>
          </w:p>
        </w:tc>
        <w:tc>
          <w:tcPr>
            <w:tcW w:w="2057" w:type="dxa"/>
            <w:vAlign w:val="center"/>
          </w:tcPr>
          <w:p w:rsidR="00E82506" w:rsidRDefault="00E82506">
            <w:pPr>
              <w:spacing w:line="440" w:lineRule="atLeast"/>
              <w:rPr>
                <w:rFonts w:asciiTheme="minorEastAsia" w:eastAsiaTheme="minorEastAsia" w:hAnsiTheme="minorEastAsia"/>
                <w:sz w:val="24"/>
                <w:szCs w:val="24"/>
              </w:rPr>
            </w:pPr>
          </w:p>
        </w:tc>
        <w:tc>
          <w:tcPr>
            <w:tcW w:w="1680" w:type="dxa"/>
          </w:tcPr>
          <w:p w:rsidR="00E82506" w:rsidRDefault="00E82506">
            <w:pPr>
              <w:spacing w:line="440" w:lineRule="atLeast"/>
              <w:rPr>
                <w:rFonts w:asciiTheme="minorEastAsia" w:eastAsiaTheme="minorEastAsia" w:hAnsiTheme="minorEastAsia"/>
                <w:sz w:val="24"/>
                <w:szCs w:val="24"/>
              </w:rPr>
            </w:pPr>
          </w:p>
        </w:tc>
        <w:tc>
          <w:tcPr>
            <w:tcW w:w="1245" w:type="dxa"/>
          </w:tcPr>
          <w:p w:rsidR="00E82506" w:rsidRDefault="00E82506">
            <w:pPr>
              <w:spacing w:line="440" w:lineRule="atLeast"/>
              <w:rPr>
                <w:rFonts w:asciiTheme="minorEastAsia" w:eastAsiaTheme="minorEastAsia" w:hAnsiTheme="minorEastAsia"/>
                <w:sz w:val="24"/>
                <w:szCs w:val="24"/>
              </w:rPr>
            </w:pPr>
          </w:p>
        </w:tc>
        <w:tc>
          <w:tcPr>
            <w:tcW w:w="1500" w:type="dxa"/>
          </w:tcPr>
          <w:p w:rsidR="00E82506" w:rsidRDefault="00E82506">
            <w:pPr>
              <w:spacing w:line="440" w:lineRule="atLeast"/>
              <w:jc w:val="center"/>
              <w:rPr>
                <w:rFonts w:asciiTheme="minorEastAsia" w:eastAsiaTheme="minorEastAsia" w:hAnsiTheme="minorEastAsia"/>
                <w:sz w:val="24"/>
                <w:szCs w:val="24"/>
              </w:rPr>
            </w:pPr>
          </w:p>
        </w:tc>
        <w:tc>
          <w:tcPr>
            <w:tcW w:w="1620" w:type="dxa"/>
          </w:tcPr>
          <w:p w:rsidR="00E82506" w:rsidRDefault="00E82506">
            <w:pPr>
              <w:spacing w:line="440" w:lineRule="atLeast"/>
              <w:jc w:val="center"/>
              <w:rPr>
                <w:rFonts w:asciiTheme="minorEastAsia" w:eastAsiaTheme="minorEastAsia" w:hAnsiTheme="minorEastAsia"/>
                <w:sz w:val="24"/>
                <w:szCs w:val="24"/>
              </w:rPr>
            </w:pPr>
          </w:p>
        </w:tc>
        <w:tc>
          <w:tcPr>
            <w:tcW w:w="1650" w:type="dxa"/>
          </w:tcPr>
          <w:p w:rsidR="00E82506" w:rsidRDefault="00E82506">
            <w:pPr>
              <w:spacing w:line="440" w:lineRule="atLeast"/>
              <w:jc w:val="center"/>
              <w:rPr>
                <w:rFonts w:asciiTheme="minorEastAsia" w:eastAsiaTheme="minorEastAsia" w:hAnsiTheme="minorEastAsia"/>
                <w:sz w:val="24"/>
                <w:szCs w:val="24"/>
              </w:rPr>
            </w:pPr>
          </w:p>
        </w:tc>
        <w:tc>
          <w:tcPr>
            <w:tcW w:w="1890" w:type="dxa"/>
          </w:tcPr>
          <w:p w:rsidR="00E82506" w:rsidRDefault="00E82506">
            <w:pPr>
              <w:spacing w:line="440" w:lineRule="atLeast"/>
              <w:jc w:val="center"/>
              <w:rPr>
                <w:rFonts w:asciiTheme="minorEastAsia" w:eastAsiaTheme="minorEastAsia" w:hAnsiTheme="minorEastAsia"/>
                <w:sz w:val="24"/>
                <w:szCs w:val="24"/>
              </w:rPr>
            </w:pPr>
          </w:p>
        </w:tc>
      </w:tr>
      <w:tr w:rsidR="00E82506">
        <w:trPr>
          <w:trHeight w:val="70"/>
        </w:trPr>
        <w:tc>
          <w:tcPr>
            <w:tcW w:w="14160" w:type="dxa"/>
            <w:gridSpan w:val="9"/>
            <w:vAlign w:val="center"/>
          </w:tcPr>
          <w:p w:rsidR="00E82506" w:rsidRDefault="00B6268E">
            <w:pPr>
              <w:spacing w:line="44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合计：（大写）</w:t>
            </w:r>
          </w:p>
        </w:tc>
      </w:tr>
    </w:tbl>
    <w:p w:rsidR="00E82506" w:rsidRDefault="00E82506">
      <w:pPr>
        <w:spacing w:line="440" w:lineRule="atLeast"/>
        <w:rPr>
          <w:rFonts w:asciiTheme="minorEastAsia" w:eastAsiaTheme="minorEastAsia" w:hAnsiTheme="minorEastAsia"/>
          <w:sz w:val="24"/>
          <w:szCs w:val="24"/>
        </w:rPr>
      </w:pPr>
    </w:p>
    <w:p w:rsidR="00E82506" w:rsidRDefault="00B6268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E82506" w:rsidRDefault="00E82506">
      <w:pPr>
        <w:spacing w:line="440" w:lineRule="atLeast"/>
        <w:rPr>
          <w:rFonts w:asciiTheme="minorEastAsia" w:eastAsiaTheme="minorEastAsia" w:hAnsiTheme="minorEastAsia"/>
          <w:sz w:val="24"/>
          <w:szCs w:val="24"/>
        </w:rPr>
      </w:pPr>
    </w:p>
    <w:p w:rsidR="00290642" w:rsidRDefault="00B6268E">
      <w:pPr>
        <w:spacing w:line="440" w:lineRule="atLeast"/>
        <w:rPr>
          <w:rFonts w:asciiTheme="minorEastAsia" w:eastAsiaTheme="minorEastAsia" w:hAnsiTheme="minorEastAsia"/>
          <w:sz w:val="24"/>
          <w:szCs w:val="24"/>
        </w:rPr>
        <w:sectPr w:rsidR="00290642" w:rsidSect="00290642">
          <w:pgSz w:w="16840" w:h="11907" w:orient="landscape" w:code="9"/>
          <w:pgMar w:top="964" w:right="1021" w:bottom="964" w:left="1021" w:header="340" w:footer="340" w:gutter="0"/>
          <w:cols w:space="720"/>
          <w:docGrid w:linePitch="285"/>
        </w:sectPr>
      </w:pPr>
      <w:r>
        <w:rPr>
          <w:rFonts w:asciiTheme="minorEastAsia" w:eastAsiaTheme="minorEastAsia" w:hAnsiTheme="minorEastAsia" w:hint="eastAsia"/>
          <w:sz w:val="24"/>
          <w:szCs w:val="24"/>
        </w:rPr>
        <w:t>法定代表人或委托代理签字或签章：</w:t>
      </w:r>
    </w:p>
    <w:p w:rsidR="00E82506" w:rsidRDefault="00B6268E">
      <w:pPr>
        <w:pStyle w:val="1"/>
        <w:spacing w:before="240" w:after="240"/>
        <w:jc w:val="center"/>
        <w:rPr>
          <w:b/>
          <w:sz w:val="32"/>
        </w:rPr>
      </w:pPr>
      <w:bookmarkStart w:id="24" w:name="_Toc533775682"/>
      <w:r>
        <w:rPr>
          <w:rFonts w:hint="eastAsia"/>
          <w:b/>
          <w:sz w:val="32"/>
        </w:rPr>
        <w:lastRenderedPageBreak/>
        <w:t>4</w:t>
      </w:r>
      <w:r>
        <w:rPr>
          <w:b/>
          <w:sz w:val="32"/>
        </w:rPr>
        <w:t>.</w:t>
      </w:r>
      <w:r>
        <w:rPr>
          <w:rFonts w:hint="eastAsia"/>
          <w:b/>
          <w:sz w:val="32"/>
        </w:rPr>
        <w:t xml:space="preserve"> 技术规格响应/偏离表</w:t>
      </w:r>
      <w:bookmarkEnd w:id="24"/>
    </w:p>
    <w:p w:rsidR="00E82506" w:rsidRDefault="00E82506">
      <w:pPr>
        <w:spacing w:before="240" w:line="440" w:lineRule="atLeast"/>
        <w:jc w:val="center"/>
        <w:rPr>
          <w:rFonts w:asciiTheme="minorEastAsia" w:eastAsiaTheme="minorEastAsia" w:hAnsiTheme="minorEastAsia"/>
          <w:b/>
          <w:sz w:val="28"/>
          <w:szCs w:val="24"/>
        </w:rPr>
      </w:pPr>
    </w:p>
    <w:p w:rsidR="00E82506" w:rsidRDefault="00B6268E">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项目编号：</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704"/>
        <w:gridCol w:w="2346"/>
        <w:gridCol w:w="1620"/>
        <w:gridCol w:w="920"/>
        <w:gridCol w:w="1222"/>
      </w:tblGrid>
      <w:tr w:rsidR="00E82506">
        <w:trPr>
          <w:cantSplit/>
          <w:trHeight w:val="964"/>
        </w:trPr>
        <w:tc>
          <w:tcPr>
            <w:tcW w:w="738"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04"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2346"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谈判文件技术规格</w:t>
            </w:r>
          </w:p>
        </w:tc>
        <w:tc>
          <w:tcPr>
            <w:tcW w:w="1620"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响应文件技术规格</w:t>
            </w:r>
          </w:p>
        </w:tc>
        <w:tc>
          <w:tcPr>
            <w:tcW w:w="920"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222"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E82506">
        <w:trPr>
          <w:cantSplit/>
          <w:trHeight w:val="964"/>
        </w:trPr>
        <w:tc>
          <w:tcPr>
            <w:tcW w:w="738" w:type="dxa"/>
          </w:tcPr>
          <w:p w:rsidR="00E82506" w:rsidRDefault="00E82506">
            <w:pPr>
              <w:spacing w:line="440" w:lineRule="atLeast"/>
              <w:rPr>
                <w:rFonts w:asciiTheme="minorEastAsia" w:eastAsiaTheme="minorEastAsia" w:hAnsiTheme="minorEastAsia"/>
                <w:sz w:val="24"/>
                <w:szCs w:val="24"/>
              </w:rPr>
            </w:pPr>
          </w:p>
        </w:tc>
        <w:tc>
          <w:tcPr>
            <w:tcW w:w="1704" w:type="dxa"/>
          </w:tcPr>
          <w:p w:rsidR="00E82506" w:rsidRDefault="00E82506">
            <w:pPr>
              <w:spacing w:line="440" w:lineRule="atLeast"/>
              <w:rPr>
                <w:rFonts w:asciiTheme="minorEastAsia" w:eastAsiaTheme="minorEastAsia" w:hAnsiTheme="minorEastAsia"/>
                <w:sz w:val="24"/>
                <w:szCs w:val="24"/>
              </w:rPr>
            </w:pPr>
          </w:p>
        </w:tc>
        <w:tc>
          <w:tcPr>
            <w:tcW w:w="2346" w:type="dxa"/>
          </w:tcPr>
          <w:p w:rsidR="00E82506" w:rsidRDefault="00E82506">
            <w:pPr>
              <w:spacing w:line="440" w:lineRule="atLeast"/>
              <w:rPr>
                <w:rFonts w:asciiTheme="minorEastAsia" w:eastAsiaTheme="minorEastAsia" w:hAnsiTheme="minorEastAsia"/>
                <w:sz w:val="24"/>
                <w:szCs w:val="24"/>
              </w:rPr>
            </w:pPr>
          </w:p>
        </w:tc>
        <w:tc>
          <w:tcPr>
            <w:tcW w:w="1620" w:type="dxa"/>
          </w:tcPr>
          <w:p w:rsidR="00E82506" w:rsidRDefault="00E82506">
            <w:pPr>
              <w:spacing w:line="440" w:lineRule="atLeast"/>
              <w:rPr>
                <w:rFonts w:asciiTheme="minorEastAsia" w:eastAsiaTheme="minorEastAsia" w:hAnsiTheme="minorEastAsia"/>
                <w:sz w:val="24"/>
                <w:szCs w:val="24"/>
              </w:rPr>
            </w:pPr>
          </w:p>
        </w:tc>
        <w:tc>
          <w:tcPr>
            <w:tcW w:w="920" w:type="dxa"/>
          </w:tcPr>
          <w:p w:rsidR="00E82506" w:rsidRDefault="00E82506">
            <w:pPr>
              <w:spacing w:line="440" w:lineRule="atLeast"/>
              <w:rPr>
                <w:rFonts w:asciiTheme="minorEastAsia" w:eastAsiaTheme="minorEastAsia" w:hAnsiTheme="minorEastAsia"/>
                <w:sz w:val="24"/>
                <w:szCs w:val="24"/>
              </w:rPr>
            </w:pPr>
          </w:p>
        </w:tc>
        <w:tc>
          <w:tcPr>
            <w:tcW w:w="1222" w:type="dxa"/>
          </w:tcPr>
          <w:p w:rsidR="00E82506" w:rsidRDefault="00E82506">
            <w:pPr>
              <w:spacing w:line="440" w:lineRule="atLeast"/>
              <w:rPr>
                <w:rFonts w:asciiTheme="minorEastAsia" w:eastAsiaTheme="minorEastAsia" w:hAnsiTheme="minorEastAsia"/>
                <w:sz w:val="24"/>
                <w:szCs w:val="24"/>
              </w:rPr>
            </w:pPr>
          </w:p>
        </w:tc>
      </w:tr>
      <w:tr w:rsidR="00E82506">
        <w:trPr>
          <w:cantSplit/>
          <w:trHeight w:val="964"/>
        </w:trPr>
        <w:tc>
          <w:tcPr>
            <w:tcW w:w="738" w:type="dxa"/>
          </w:tcPr>
          <w:p w:rsidR="00E82506" w:rsidRDefault="00E82506">
            <w:pPr>
              <w:spacing w:line="440" w:lineRule="atLeast"/>
              <w:rPr>
                <w:rFonts w:asciiTheme="minorEastAsia" w:eastAsiaTheme="minorEastAsia" w:hAnsiTheme="minorEastAsia"/>
                <w:sz w:val="24"/>
                <w:szCs w:val="24"/>
              </w:rPr>
            </w:pPr>
          </w:p>
        </w:tc>
        <w:tc>
          <w:tcPr>
            <w:tcW w:w="1704" w:type="dxa"/>
          </w:tcPr>
          <w:p w:rsidR="00E82506" w:rsidRDefault="00E82506">
            <w:pPr>
              <w:spacing w:line="440" w:lineRule="atLeast"/>
              <w:rPr>
                <w:rFonts w:asciiTheme="minorEastAsia" w:eastAsiaTheme="minorEastAsia" w:hAnsiTheme="minorEastAsia"/>
                <w:sz w:val="24"/>
                <w:szCs w:val="24"/>
              </w:rPr>
            </w:pPr>
          </w:p>
        </w:tc>
        <w:tc>
          <w:tcPr>
            <w:tcW w:w="2346" w:type="dxa"/>
          </w:tcPr>
          <w:p w:rsidR="00E82506" w:rsidRDefault="00E82506">
            <w:pPr>
              <w:spacing w:line="440" w:lineRule="atLeast"/>
              <w:rPr>
                <w:rFonts w:asciiTheme="minorEastAsia" w:eastAsiaTheme="minorEastAsia" w:hAnsiTheme="minorEastAsia"/>
                <w:sz w:val="24"/>
                <w:szCs w:val="24"/>
              </w:rPr>
            </w:pPr>
          </w:p>
        </w:tc>
        <w:tc>
          <w:tcPr>
            <w:tcW w:w="1620" w:type="dxa"/>
          </w:tcPr>
          <w:p w:rsidR="00E82506" w:rsidRDefault="00E82506">
            <w:pPr>
              <w:spacing w:line="440" w:lineRule="atLeast"/>
              <w:rPr>
                <w:rFonts w:asciiTheme="minorEastAsia" w:eastAsiaTheme="minorEastAsia" w:hAnsiTheme="minorEastAsia"/>
                <w:sz w:val="24"/>
                <w:szCs w:val="24"/>
              </w:rPr>
            </w:pPr>
          </w:p>
        </w:tc>
        <w:tc>
          <w:tcPr>
            <w:tcW w:w="920" w:type="dxa"/>
          </w:tcPr>
          <w:p w:rsidR="00E82506" w:rsidRDefault="00E82506">
            <w:pPr>
              <w:spacing w:line="440" w:lineRule="atLeast"/>
              <w:rPr>
                <w:rFonts w:asciiTheme="minorEastAsia" w:eastAsiaTheme="minorEastAsia" w:hAnsiTheme="minorEastAsia"/>
                <w:sz w:val="24"/>
                <w:szCs w:val="24"/>
              </w:rPr>
            </w:pPr>
          </w:p>
        </w:tc>
        <w:tc>
          <w:tcPr>
            <w:tcW w:w="1222" w:type="dxa"/>
          </w:tcPr>
          <w:p w:rsidR="00E82506" w:rsidRDefault="00E82506">
            <w:pPr>
              <w:spacing w:line="440" w:lineRule="atLeast"/>
              <w:rPr>
                <w:rFonts w:asciiTheme="minorEastAsia" w:eastAsiaTheme="minorEastAsia" w:hAnsiTheme="minorEastAsia"/>
                <w:sz w:val="24"/>
                <w:szCs w:val="24"/>
              </w:rPr>
            </w:pPr>
          </w:p>
        </w:tc>
      </w:tr>
      <w:tr w:rsidR="00E82506">
        <w:trPr>
          <w:cantSplit/>
          <w:trHeight w:val="964"/>
        </w:trPr>
        <w:tc>
          <w:tcPr>
            <w:tcW w:w="738" w:type="dxa"/>
          </w:tcPr>
          <w:p w:rsidR="00E82506" w:rsidRDefault="00E82506">
            <w:pPr>
              <w:spacing w:line="440" w:lineRule="atLeast"/>
              <w:rPr>
                <w:rFonts w:asciiTheme="minorEastAsia" w:eastAsiaTheme="minorEastAsia" w:hAnsiTheme="minorEastAsia"/>
                <w:sz w:val="24"/>
                <w:szCs w:val="24"/>
              </w:rPr>
            </w:pPr>
          </w:p>
        </w:tc>
        <w:tc>
          <w:tcPr>
            <w:tcW w:w="1704" w:type="dxa"/>
          </w:tcPr>
          <w:p w:rsidR="00E82506" w:rsidRDefault="00E82506">
            <w:pPr>
              <w:spacing w:line="440" w:lineRule="atLeast"/>
              <w:rPr>
                <w:rFonts w:asciiTheme="minorEastAsia" w:eastAsiaTheme="minorEastAsia" w:hAnsiTheme="minorEastAsia"/>
                <w:sz w:val="24"/>
                <w:szCs w:val="24"/>
              </w:rPr>
            </w:pPr>
          </w:p>
        </w:tc>
        <w:tc>
          <w:tcPr>
            <w:tcW w:w="2346" w:type="dxa"/>
          </w:tcPr>
          <w:p w:rsidR="00E82506" w:rsidRDefault="00E82506">
            <w:pPr>
              <w:spacing w:line="440" w:lineRule="atLeast"/>
              <w:rPr>
                <w:rFonts w:asciiTheme="minorEastAsia" w:eastAsiaTheme="minorEastAsia" w:hAnsiTheme="minorEastAsia"/>
                <w:sz w:val="24"/>
                <w:szCs w:val="24"/>
              </w:rPr>
            </w:pPr>
          </w:p>
        </w:tc>
        <w:tc>
          <w:tcPr>
            <w:tcW w:w="1620" w:type="dxa"/>
          </w:tcPr>
          <w:p w:rsidR="00E82506" w:rsidRDefault="00E82506">
            <w:pPr>
              <w:spacing w:line="440" w:lineRule="atLeast"/>
              <w:rPr>
                <w:rFonts w:asciiTheme="minorEastAsia" w:eastAsiaTheme="minorEastAsia" w:hAnsiTheme="minorEastAsia"/>
                <w:sz w:val="24"/>
                <w:szCs w:val="24"/>
              </w:rPr>
            </w:pPr>
          </w:p>
        </w:tc>
        <w:tc>
          <w:tcPr>
            <w:tcW w:w="920" w:type="dxa"/>
          </w:tcPr>
          <w:p w:rsidR="00E82506" w:rsidRDefault="00E82506">
            <w:pPr>
              <w:spacing w:line="440" w:lineRule="atLeast"/>
              <w:rPr>
                <w:rFonts w:asciiTheme="minorEastAsia" w:eastAsiaTheme="minorEastAsia" w:hAnsiTheme="minorEastAsia"/>
                <w:sz w:val="24"/>
                <w:szCs w:val="24"/>
              </w:rPr>
            </w:pPr>
          </w:p>
        </w:tc>
        <w:tc>
          <w:tcPr>
            <w:tcW w:w="1222" w:type="dxa"/>
          </w:tcPr>
          <w:p w:rsidR="00E82506" w:rsidRDefault="00E82506">
            <w:pPr>
              <w:spacing w:line="440" w:lineRule="atLeast"/>
              <w:rPr>
                <w:rFonts w:asciiTheme="minorEastAsia" w:eastAsiaTheme="minorEastAsia" w:hAnsiTheme="minorEastAsia"/>
                <w:sz w:val="24"/>
                <w:szCs w:val="24"/>
              </w:rPr>
            </w:pPr>
          </w:p>
        </w:tc>
      </w:tr>
      <w:tr w:rsidR="00E82506">
        <w:trPr>
          <w:cantSplit/>
          <w:trHeight w:val="964"/>
        </w:trPr>
        <w:tc>
          <w:tcPr>
            <w:tcW w:w="738" w:type="dxa"/>
          </w:tcPr>
          <w:p w:rsidR="00E82506" w:rsidRDefault="00E82506">
            <w:pPr>
              <w:spacing w:line="440" w:lineRule="atLeast"/>
              <w:rPr>
                <w:rFonts w:asciiTheme="minorEastAsia" w:eastAsiaTheme="minorEastAsia" w:hAnsiTheme="minorEastAsia"/>
                <w:sz w:val="24"/>
                <w:szCs w:val="24"/>
              </w:rPr>
            </w:pPr>
          </w:p>
        </w:tc>
        <w:tc>
          <w:tcPr>
            <w:tcW w:w="1704" w:type="dxa"/>
          </w:tcPr>
          <w:p w:rsidR="00E82506" w:rsidRDefault="00E82506">
            <w:pPr>
              <w:spacing w:line="440" w:lineRule="atLeast"/>
              <w:rPr>
                <w:rFonts w:asciiTheme="minorEastAsia" w:eastAsiaTheme="minorEastAsia" w:hAnsiTheme="minorEastAsia"/>
                <w:sz w:val="24"/>
                <w:szCs w:val="24"/>
              </w:rPr>
            </w:pPr>
          </w:p>
        </w:tc>
        <w:tc>
          <w:tcPr>
            <w:tcW w:w="2346" w:type="dxa"/>
          </w:tcPr>
          <w:p w:rsidR="00E82506" w:rsidRDefault="00E82506">
            <w:pPr>
              <w:spacing w:line="440" w:lineRule="atLeast"/>
              <w:rPr>
                <w:rFonts w:asciiTheme="minorEastAsia" w:eastAsiaTheme="minorEastAsia" w:hAnsiTheme="minorEastAsia"/>
                <w:sz w:val="24"/>
                <w:szCs w:val="24"/>
              </w:rPr>
            </w:pPr>
          </w:p>
        </w:tc>
        <w:tc>
          <w:tcPr>
            <w:tcW w:w="1620" w:type="dxa"/>
          </w:tcPr>
          <w:p w:rsidR="00E82506" w:rsidRDefault="00E82506">
            <w:pPr>
              <w:spacing w:line="440" w:lineRule="atLeast"/>
              <w:rPr>
                <w:rFonts w:asciiTheme="minorEastAsia" w:eastAsiaTheme="minorEastAsia" w:hAnsiTheme="minorEastAsia"/>
                <w:sz w:val="24"/>
                <w:szCs w:val="24"/>
              </w:rPr>
            </w:pPr>
          </w:p>
        </w:tc>
        <w:tc>
          <w:tcPr>
            <w:tcW w:w="920" w:type="dxa"/>
          </w:tcPr>
          <w:p w:rsidR="00E82506" w:rsidRDefault="00E82506">
            <w:pPr>
              <w:spacing w:line="440" w:lineRule="atLeast"/>
              <w:rPr>
                <w:rFonts w:asciiTheme="minorEastAsia" w:eastAsiaTheme="minorEastAsia" w:hAnsiTheme="minorEastAsia"/>
                <w:sz w:val="24"/>
                <w:szCs w:val="24"/>
              </w:rPr>
            </w:pPr>
          </w:p>
        </w:tc>
        <w:tc>
          <w:tcPr>
            <w:tcW w:w="1222" w:type="dxa"/>
          </w:tcPr>
          <w:p w:rsidR="00E82506" w:rsidRDefault="00E82506">
            <w:pPr>
              <w:spacing w:line="440" w:lineRule="atLeast"/>
              <w:rPr>
                <w:rFonts w:asciiTheme="minorEastAsia" w:eastAsiaTheme="minorEastAsia" w:hAnsiTheme="minorEastAsia"/>
                <w:sz w:val="24"/>
                <w:szCs w:val="24"/>
              </w:rPr>
            </w:pPr>
          </w:p>
        </w:tc>
      </w:tr>
      <w:tr w:rsidR="00E82506">
        <w:trPr>
          <w:cantSplit/>
          <w:trHeight w:val="964"/>
        </w:trPr>
        <w:tc>
          <w:tcPr>
            <w:tcW w:w="738" w:type="dxa"/>
          </w:tcPr>
          <w:p w:rsidR="00E82506" w:rsidRDefault="00E82506">
            <w:pPr>
              <w:spacing w:line="440" w:lineRule="atLeast"/>
              <w:rPr>
                <w:rFonts w:asciiTheme="minorEastAsia" w:eastAsiaTheme="minorEastAsia" w:hAnsiTheme="minorEastAsia"/>
                <w:sz w:val="24"/>
                <w:szCs w:val="24"/>
              </w:rPr>
            </w:pPr>
          </w:p>
        </w:tc>
        <w:tc>
          <w:tcPr>
            <w:tcW w:w="1704" w:type="dxa"/>
          </w:tcPr>
          <w:p w:rsidR="00E82506" w:rsidRDefault="00E82506">
            <w:pPr>
              <w:spacing w:line="440" w:lineRule="atLeast"/>
              <w:rPr>
                <w:rFonts w:asciiTheme="minorEastAsia" w:eastAsiaTheme="minorEastAsia" w:hAnsiTheme="minorEastAsia"/>
                <w:sz w:val="24"/>
                <w:szCs w:val="24"/>
              </w:rPr>
            </w:pPr>
          </w:p>
        </w:tc>
        <w:tc>
          <w:tcPr>
            <w:tcW w:w="2346" w:type="dxa"/>
          </w:tcPr>
          <w:p w:rsidR="00E82506" w:rsidRDefault="00E82506">
            <w:pPr>
              <w:spacing w:line="440" w:lineRule="atLeast"/>
              <w:rPr>
                <w:rFonts w:asciiTheme="minorEastAsia" w:eastAsiaTheme="minorEastAsia" w:hAnsiTheme="minorEastAsia"/>
                <w:sz w:val="24"/>
                <w:szCs w:val="24"/>
              </w:rPr>
            </w:pPr>
          </w:p>
        </w:tc>
        <w:tc>
          <w:tcPr>
            <w:tcW w:w="1620" w:type="dxa"/>
          </w:tcPr>
          <w:p w:rsidR="00E82506" w:rsidRDefault="00E82506">
            <w:pPr>
              <w:spacing w:line="440" w:lineRule="atLeast"/>
              <w:rPr>
                <w:rFonts w:asciiTheme="minorEastAsia" w:eastAsiaTheme="minorEastAsia" w:hAnsiTheme="minorEastAsia"/>
                <w:sz w:val="24"/>
                <w:szCs w:val="24"/>
              </w:rPr>
            </w:pPr>
          </w:p>
        </w:tc>
        <w:tc>
          <w:tcPr>
            <w:tcW w:w="920" w:type="dxa"/>
          </w:tcPr>
          <w:p w:rsidR="00E82506" w:rsidRDefault="00E82506">
            <w:pPr>
              <w:spacing w:line="440" w:lineRule="atLeast"/>
              <w:rPr>
                <w:rFonts w:asciiTheme="minorEastAsia" w:eastAsiaTheme="minorEastAsia" w:hAnsiTheme="minorEastAsia"/>
                <w:sz w:val="24"/>
                <w:szCs w:val="24"/>
              </w:rPr>
            </w:pPr>
          </w:p>
        </w:tc>
        <w:tc>
          <w:tcPr>
            <w:tcW w:w="1222" w:type="dxa"/>
          </w:tcPr>
          <w:p w:rsidR="00E82506" w:rsidRDefault="00E82506">
            <w:pPr>
              <w:spacing w:line="440" w:lineRule="atLeast"/>
              <w:rPr>
                <w:rFonts w:asciiTheme="minorEastAsia" w:eastAsiaTheme="minorEastAsia" w:hAnsiTheme="minorEastAsia"/>
                <w:sz w:val="24"/>
                <w:szCs w:val="24"/>
              </w:rPr>
            </w:pPr>
          </w:p>
        </w:tc>
      </w:tr>
      <w:tr w:rsidR="00E82506">
        <w:trPr>
          <w:cantSplit/>
          <w:trHeight w:val="964"/>
        </w:trPr>
        <w:tc>
          <w:tcPr>
            <w:tcW w:w="738" w:type="dxa"/>
          </w:tcPr>
          <w:p w:rsidR="00E82506" w:rsidRDefault="00E82506">
            <w:pPr>
              <w:spacing w:line="440" w:lineRule="atLeast"/>
              <w:rPr>
                <w:rFonts w:asciiTheme="minorEastAsia" w:eastAsiaTheme="minorEastAsia" w:hAnsiTheme="minorEastAsia"/>
                <w:sz w:val="24"/>
                <w:szCs w:val="24"/>
              </w:rPr>
            </w:pPr>
          </w:p>
        </w:tc>
        <w:tc>
          <w:tcPr>
            <w:tcW w:w="1704" w:type="dxa"/>
          </w:tcPr>
          <w:p w:rsidR="00E82506" w:rsidRDefault="00E82506">
            <w:pPr>
              <w:spacing w:line="440" w:lineRule="atLeast"/>
              <w:rPr>
                <w:rFonts w:asciiTheme="minorEastAsia" w:eastAsiaTheme="minorEastAsia" w:hAnsiTheme="minorEastAsia"/>
                <w:sz w:val="24"/>
                <w:szCs w:val="24"/>
              </w:rPr>
            </w:pPr>
          </w:p>
        </w:tc>
        <w:tc>
          <w:tcPr>
            <w:tcW w:w="2346" w:type="dxa"/>
          </w:tcPr>
          <w:p w:rsidR="00E82506" w:rsidRDefault="00E82506">
            <w:pPr>
              <w:spacing w:line="440" w:lineRule="atLeast"/>
              <w:rPr>
                <w:rFonts w:asciiTheme="minorEastAsia" w:eastAsiaTheme="minorEastAsia" w:hAnsiTheme="minorEastAsia"/>
                <w:sz w:val="24"/>
                <w:szCs w:val="24"/>
              </w:rPr>
            </w:pPr>
          </w:p>
        </w:tc>
        <w:tc>
          <w:tcPr>
            <w:tcW w:w="1620" w:type="dxa"/>
          </w:tcPr>
          <w:p w:rsidR="00E82506" w:rsidRDefault="00E82506">
            <w:pPr>
              <w:spacing w:line="440" w:lineRule="atLeast"/>
              <w:rPr>
                <w:rFonts w:asciiTheme="minorEastAsia" w:eastAsiaTheme="minorEastAsia" w:hAnsiTheme="minorEastAsia"/>
                <w:sz w:val="24"/>
                <w:szCs w:val="24"/>
              </w:rPr>
            </w:pPr>
          </w:p>
        </w:tc>
        <w:tc>
          <w:tcPr>
            <w:tcW w:w="920" w:type="dxa"/>
          </w:tcPr>
          <w:p w:rsidR="00E82506" w:rsidRDefault="00E82506">
            <w:pPr>
              <w:spacing w:line="440" w:lineRule="atLeast"/>
              <w:rPr>
                <w:rFonts w:asciiTheme="minorEastAsia" w:eastAsiaTheme="minorEastAsia" w:hAnsiTheme="minorEastAsia"/>
                <w:sz w:val="24"/>
                <w:szCs w:val="24"/>
              </w:rPr>
            </w:pPr>
          </w:p>
        </w:tc>
        <w:tc>
          <w:tcPr>
            <w:tcW w:w="1222" w:type="dxa"/>
          </w:tcPr>
          <w:p w:rsidR="00E82506" w:rsidRDefault="00E82506">
            <w:pPr>
              <w:spacing w:line="440" w:lineRule="atLeast"/>
              <w:rPr>
                <w:rFonts w:asciiTheme="minorEastAsia" w:eastAsiaTheme="minorEastAsia" w:hAnsiTheme="minorEastAsia"/>
                <w:sz w:val="24"/>
                <w:szCs w:val="24"/>
              </w:rPr>
            </w:pPr>
          </w:p>
        </w:tc>
      </w:tr>
      <w:tr w:rsidR="00E82506">
        <w:trPr>
          <w:cantSplit/>
          <w:trHeight w:val="964"/>
        </w:trPr>
        <w:tc>
          <w:tcPr>
            <w:tcW w:w="738" w:type="dxa"/>
          </w:tcPr>
          <w:p w:rsidR="00E82506" w:rsidRDefault="00E82506">
            <w:pPr>
              <w:spacing w:line="440" w:lineRule="atLeast"/>
              <w:rPr>
                <w:rFonts w:asciiTheme="minorEastAsia" w:eastAsiaTheme="minorEastAsia" w:hAnsiTheme="minorEastAsia"/>
                <w:sz w:val="24"/>
                <w:szCs w:val="24"/>
              </w:rPr>
            </w:pPr>
          </w:p>
        </w:tc>
        <w:tc>
          <w:tcPr>
            <w:tcW w:w="1704" w:type="dxa"/>
          </w:tcPr>
          <w:p w:rsidR="00E82506" w:rsidRDefault="00E82506">
            <w:pPr>
              <w:spacing w:line="440" w:lineRule="atLeast"/>
              <w:rPr>
                <w:rFonts w:asciiTheme="minorEastAsia" w:eastAsiaTheme="minorEastAsia" w:hAnsiTheme="minorEastAsia"/>
                <w:sz w:val="24"/>
                <w:szCs w:val="24"/>
              </w:rPr>
            </w:pPr>
          </w:p>
        </w:tc>
        <w:tc>
          <w:tcPr>
            <w:tcW w:w="2346" w:type="dxa"/>
          </w:tcPr>
          <w:p w:rsidR="00E82506" w:rsidRDefault="00E82506">
            <w:pPr>
              <w:spacing w:line="440" w:lineRule="atLeast"/>
              <w:rPr>
                <w:rFonts w:asciiTheme="minorEastAsia" w:eastAsiaTheme="minorEastAsia" w:hAnsiTheme="minorEastAsia"/>
                <w:sz w:val="24"/>
                <w:szCs w:val="24"/>
              </w:rPr>
            </w:pPr>
          </w:p>
        </w:tc>
        <w:tc>
          <w:tcPr>
            <w:tcW w:w="1620" w:type="dxa"/>
          </w:tcPr>
          <w:p w:rsidR="00E82506" w:rsidRDefault="00E82506">
            <w:pPr>
              <w:spacing w:line="440" w:lineRule="atLeast"/>
              <w:rPr>
                <w:rFonts w:asciiTheme="minorEastAsia" w:eastAsiaTheme="minorEastAsia" w:hAnsiTheme="minorEastAsia"/>
                <w:sz w:val="24"/>
                <w:szCs w:val="24"/>
              </w:rPr>
            </w:pPr>
          </w:p>
        </w:tc>
        <w:tc>
          <w:tcPr>
            <w:tcW w:w="920" w:type="dxa"/>
          </w:tcPr>
          <w:p w:rsidR="00E82506" w:rsidRDefault="00E82506">
            <w:pPr>
              <w:spacing w:line="440" w:lineRule="atLeast"/>
              <w:rPr>
                <w:rFonts w:asciiTheme="minorEastAsia" w:eastAsiaTheme="minorEastAsia" w:hAnsiTheme="minorEastAsia"/>
                <w:sz w:val="24"/>
                <w:szCs w:val="24"/>
              </w:rPr>
            </w:pPr>
          </w:p>
        </w:tc>
        <w:tc>
          <w:tcPr>
            <w:tcW w:w="1222" w:type="dxa"/>
          </w:tcPr>
          <w:p w:rsidR="00E82506" w:rsidRDefault="00E82506">
            <w:pPr>
              <w:spacing w:line="440" w:lineRule="atLeast"/>
              <w:rPr>
                <w:rFonts w:asciiTheme="minorEastAsia" w:eastAsiaTheme="minorEastAsia" w:hAnsiTheme="minorEastAsia"/>
                <w:sz w:val="24"/>
                <w:szCs w:val="24"/>
              </w:rPr>
            </w:pPr>
          </w:p>
        </w:tc>
      </w:tr>
      <w:tr w:rsidR="00E82506">
        <w:trPr>
          <w:cantSplit/>
          <w:trHeight w:val="964"/>
        </w:trPr>
        <w:tc>
          <w:tcPr>
            <w:tcW w:w="738" w:type="dxa"/>
          </w:tcPr>
          <w:p w:rsidR="00E82506" w:rsidRDefault="00E82506">
            <w:pPr>
              <w:spacing w:line="440" w:lineRule="atLeast"/>
              <w:rPr>
                <w:rFonts w:asciiTheme="minorEastAsia" w:eastAsiaTheme="minorEastAsia" w:hAnsiTheme="minorEastAsia"/>
                <w:sz w:val="24"/>
                <w:szCs w:val="24"/>
              </w:rPr>
            </w:pPr>
          </w:p>
        </w:tc>
        <w:tc>
          <w:tcPr>
            <w:tcW w:w="1704" w:type="dxa"/>
          </w:tcPr>
          <w:p w:rsidR="00E82506" w:rsidRDefault="00E82506">
            <w:pPr>
              <w:spacing w:line="440" w:lineRule="atLeast"/>
              <w:rPr>
                <w:rFonts w:asciiTheme="minorEastAsia" w:eastAsiaTheme="minorEastAsia" w:hAnsiTheme="minorEastAsia"/>
                <w:sz w:val="24"/>
                <w:szCs w:val="24"/>
              </w:rPr>
            </w:pPr>
          </w:p>
        </w:tc>
        <w:tc>
          <w:tcPr>
            <w:tcW w:w="2346" w:type="dxa"/>
          </w:tcPr>
          <w:p w:rsidR="00E82506" w:rsidRDefault="00E82506">
            <w:pPr>
              <w:spacing w:line="440" w:lineRule="atLeast"/>
              <w:rPr>
                <w:rFonts w:asciiTheme="minorEastAsia" w:eastAsiaTheme="minorEastAsia" w:hAnsiTheme="minorEastAsia"/>
                <w:sz w:val="24"/>
                <w:szCs w:val="24"/>
              </w:rPr>
            </w:pPr>
          </w:p>
        </w:tc>
        <w:tc>
          <w:tcPr>
            <w:tcW w:w="1620" w:type="dxa"/>
          </w:tcPr>
          <w:p w:rsidR="00E82506" w:rsidRDefault="00E82506">
            <w:pPr>
              <w:spacing w:line="440" w:lineRule="atLeast"/>
              <w:rPr>
                <w:rFonts w:asciiTheme="minorEastAsia" w:eastAsiaTheme="minorEastAsia" w:hAnsiTheme="minorEastAsia"/>
                <w:sz w:val="24"/>
                <w:szCs w:val="24"/>
              </w:rPr>
            </w:pPr>
          </w:p>
        </w:tc>
        <w:tc>
          <w:tcPr>
            <w:tcW w:w="920" w:type="dxa"/>
          </w:tcPr>
          <w:p w:rsidR="00E82506" w:rsidRDefault="00E82506">
            <w:pPr>
              <w:spacing w:line="440" w:lineRule="atLeast"/>
              <w:rPr>
                <w:rFonts w:asciiTheme="minorEastAsia" w:eastAsiaTheme="minorEastAsia" w:hAnsiTheme="minorEastAsia"/>
                <w:sz w:val="24"/>
                <w:szCs w:val="24"/>
              </w:rPr>
            </w:pPr>
          </w:p>
        </w:tc>
        <w:tc>
          <w:tcPr>
            <w:tcW w:w="1222" w:type="dxa"/>
          </w:tcPr>
          <w:p w:rsidR="00E82506" w:rsidRDefault="00E82506">
            <w:pPr>
              <w:spacing w:line="440" w:lineRule="atLeast"/>
              <w:rPr>
                <w:rFonts w:asciiTheme="minorEastAsia" w:eastAsiaTheme="minorEastAsia" w:hAnsiTheme="minorEastAsia"/>
                <w:sz w:val="24"/>
                <w:szCs w:val="24"/>
              </w:rPr>
            </w:pPr>
          </w:p>
        </w:tc>
      </w:tr>
    </w:tbl>
    <w:p w:rsidR="00E82506" w:rsidRDefault="00B6268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E82506" w:rsidRDefault="00B6268E">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2、响应/偏离内容为包括但不限于采购需求中的内容。</w:t>
      </w:r>
    </w:p>
    <w:p w:rsidR="00E82506" w:rsidRDefault="00B6268E">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E82506" w:rsidRDefault="00E82506">
      <w:pPr>
        <w:spacing w:line="440" w:lineRule="atLeast"/>
        <w:rPr>
          <w:rFonts w:asciiTheme="minorEastAsia" w:eastAsiaTheme="minorEastAsia" w:hAnsiTheme="minorEastAsia"/>
          <w:sz w:val="24"/>
          <w:szCs w:val="24"/>
        </w:rPr>
      </w:pPr>
    </w:p>
    <w:p w:rsidR="00E82506" w:rsidRDefault="00B6268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E82506" w:rsidRDefault="00B6268E">
      <w:pPr>
        <w:spacing w:line="440" w:lineRule="atLeas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法定代表人或委托代理签字或签章：</w:t>
      </w:r>
    </w:p>
    <w:p w:rsidR="00290642" w:rsidRDefault="00290642">
      <w:pPr>
        <w:spacing w:line="440" w:lineRule="atLeast"/>
        <w:rPr>
          <w:rFonts w:asciiTheme="minorEastAsia" w:eastAsiaTheme="minorEastAsia" w:hAnsiTheme="minorEastAsia"/>
          <w:sz w:val="24"/>
          <w:szCs w:val="24"/>
          <w:u w:val="single"/>
        </w:rPr>
      </w:pPr>
    </w:p>
    <w:p w:rsidR="00E82506" w:rsidRDefault="00B6268E">
      <w:pPr>
        <w:pStyle w:val="1"/>
        <w:spacing w:before="240" w:after="240"/>
        <w:jc w:val="center"/>
        <w:rPr>
          <w:b/>
          <w:sz w:val="32"/>
        </w:rPr>
      </w:pPr>
      <w:bookmarkStart w:id="25" w:name="_Toc533775683"/>
      <w:r>
        <w:rPr>
          <w:rFonts w:hint="eastAsia"/>
          <w:b/>
          <w:sz w:val="32"/>
        </w:rPr>
        <w:lastRenderedPageBreak/>
        <w:t>5</w:t>
      </w:r>
      <w:r>
        <w:rPr>
          <w:b/>
          <w:sz w:val="32"/>
        </w:rPr>
        <w:t>.</w:t>
      </w:r>
      <w:r>
        <w:rPr>
          <w:rFonts w:hint="eastAsia"/>
          <w:b/>
          <w:sz w:val="32"/>
        </w:rPr>
        <w:t xml:space="preserve"> 商务条款响应/偏离表</w:t>
      </w:r>
      <w:bookmarkEnd w:id="25"/>
    </w:p>
    <w:p w:rsidR="00E82506" w:rsidRDefault="00B6268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1471"/>
        <w:gridCol w:w="1470"/>
        <w:gridCol w:w="1817"/>
        <w:gridCol w:w="1124"/>
        <w:gridCol w:w="1471"/>
      </w:tblGrid>
      <w:tr w:rsidR="00E82506">
        <w:trPr>
          <w:trHeight w:val="964"/>
        </w:trPr>
        <w:tc>
          <w:tcPr>
            <w:tcW w:w="1470"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471"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1470"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谈判文件的商务条款</w:t>
            </w:r>
          </w:p>
        </w:tc>
        <w:tc>
          <w:tcPr>
            <w:tcW w:w="1817"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响应文件的商务条款</w:t>
            </w:r>
          </w:p>
        </w:tc>
        <w:tc>
          <w:tcPr>
            <w:tcW w:w="1124"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471"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E82506">
        <w:trPr>
          <w:trHeight w:val="964"/>
        </w:trPr>
        <w:tc>
          <w:tcPr>
            <w:tcW w:w="1470" w:type="dxa"/>
          </w:tcPr>
          <w:p w:rsidR="00E82506" w:rsidRDefault="00E82506">
            <w:pPr>
              <w:spacing w:line="440" w:lineRule="atLeast"/>
              <w:rPr>
                <w:rFonts w:asciiTheme="minorEastAsia" w:eastAsiaTheme="minorEastAsia" w:hAnsiTheme="minorEastAsia"/>
                <w:sz w:val="24"/>
                <w:szCs w:val="24"/>
              </w:rPr>
            </w:pPr>
          </w:p>
        </w:tc>
        <w:tc>
          <w:tcPr>
            <w:tcW w:w="1471" w:type="dxa"/>
          </w:tcPr>
          <w:p w:rsidR="00E82506" w:rsidRDefault="00E82506">
            <w:pPr>
              <w:spacing w:line="440" w:lineRule="atLeast"/>
              <w:rPr>
                <w:rFonts w:asciiTheme="minorEastAsia" w:eastAsiaTheme="minorEastAsia" w:hAnsiTheme="minorEastAsia"/>
                <w:sz w:val="24"/>
                <w:szCs w:val="24"/>
              </w:rPr>
            </w:pPr>
          </w:p>
        </w:tc>
        <w:tc>
          <w:tcPr>
            <w:tcW w:w="1470" w:type="dxa"/>
          </w:tcPr>
          <w:p w:rsidR="00E82506" w:rsidRDefault="00E82506">
            <w:pPr>
              <w:spacing w:line="440" w:lineRule="atLeast"/>
              <w:rPr>
                <w:rFonts w:asciiTheme="minorEastAsia" w:eastAsiaTheme="minorEastAsia" w:hAnsiTheme="minorEastAsia"/>
                <w:sz w:val="24"/>
                <w:szCs w:val="24"/>
              </w:rPr>
            </w:pPr>
          </w:p>
        </w:tc>
        <w:tc>
          <w:tcPr>
            <w:tcW w:w="1817" w:type="dxa"/>
          </w:tcPr>
          <w:p w:rsidR="00E82506" w:rsidRDefault="00E82506">
            <w:pPr>
              <w:spacing w:line="440" w:lineRule="atLeast"/>
              <w:rPr>
                <w:rFonts w:asciiTheme="minorEastAsia" w:eastAsiaTheme="minorEastAsia" w:hAnsiTheme="minorEastAsia"/>
                <w:sz w:val="24"/>
                <w:szCs w:val="24"/>
              </w:rPr>
            </w:pPr>
          </w:p>
        </w:tc>
        <w:tc>
          <w:tcPr>
            <w:tcW w:w="1124" w:type="dxa"/>
          </w:tcPr>
          <w:p w:rsidR="00E82506" w:rsidRDefault="00E82506">
            <w:pPr>
              <w:spacing w:line="440" w:lineRule="atLeast"/>
              <w:rPr>
                <w:rFonts w:asciiTheme="minorEastAsia" w:eastAsiaTheme="minorEastAsia" w:hAnsiTheme="minorEastAsia"/>
                <w:sz w:val="24"/>
                <w:szCs w:val="24"/>
              </w:rPr>
            </w:pPr>
          </w:p>
        </w:tc>
        <w:tc>
          <w:tcPr>
            <w:tcW w:w="1471" w:type="dxa"/>
          </w:tcPr>
          <w:p w:rsidR="00E82506" w:rsidRDefault="00E82506">
            <w:pPr>
              <w:spacing w:line="440" w:lineRule="atLeast"/>
              <w:rPr>
                <w:rFonts w:asciiTheme="minorEastAsia" w:eastAsiaTheme="minorEastAsia" w:hAnsiTheme="minorEastAsia"/>
                <w:sz w:val="24"/>
                <w:szCs w:val="24"/>
              </w:rPr>
            </w:pPr>
          </w:p>
        </w:tc>
      </w:tr>
      <w:tr w:rsidR="00E82506">
        <w:trPr>
          <w:trHeight w:val="964"/>
        </w:trPr>
        <w:tc>
          <w:tcPr>
            <w:tcW w:w="1470" w:type="dxa"/>
          </w:tcPr>
          <w:p w:rsidR="00E82506" w:rsidRDefault="00E82506">
            <w:pPr>
              <w:spacing w:line="440" w:lineRule="atLeast"/>
              <w:rPr>
                <w:rFonts w:asciiTheme="minorEastAsia" w:eastAsiaTheme="minorEastAsia" w:hAnsiTheme="minorEastAsia"/>
                <w:sz w:val="24"/>
                <w:szCs w:val="24"/>
              </w:rPr>
            </w:pPr>
          </w:p>
        </w:tc>
        <w:tc>
          <w:tcPr>
            <w:tcW w:w="1471" w:type="dxa"/>
          </w:tcPr>
          <w:p w:rsidR="00E82506" w:rsidRDefault="00E82506">
            <w:pPr>
              <w:spacing w:line="440" w:lineRule="atLeast"/>
              <w:rPr>
                <w:rFonts w:asciiTheme="minorEastAsia" w:eastAsiaTheme="minorEastAsia" w:hAnsiTheme="minorEastAsia"/>
                <w:sz w:val="24"/>
                <w:szCs w:val="24"/>
              </w:rPr>
            </w:pPr>
          </w:p>
        </w:tc>
        <w:tc>
          <w:tcPr>
            <w:tcW w:w="1470" w:type="dxa"/>
          </w:tcPr>
          <w:p w:rsidR="00E82506" w:rsidRDefault="00E82506">
            <w:pPr>
              <w:spacing w:line="440" w:lineRule="atLeast"/>
              <w:rPr>
                <w:rFonts w:asciiTheme="minorEastAsia" w:eastAsiaTheme="minorEastAsia" w:hAnsiTheme="minorEastAsia"/>
                <w:sz w:val="24"/>
                <w:szCs w:val="24"/>
              </w:rPr>
            </w:pPr>
          </w:p>
        </w:tc>
        <w:tc>
          <w:tcPr>
            <w:tcW w:w="1817" w:type="dxa"/>
          </w:tcPr>
          <w:p w:rsidR="00E82506" w:rsidRDefault="00E82506">
            <w:pPr>
              <w:spacing w:line="440" w:lineRule="atLeast"/>
              <w:rPr>
                <w:rFonts w:asciiTheme="minorEastAsia" w:eastAsiaTheme="minorEastAsia" w:hAnsiTheme="minorEastAsia"/>
                <w:sz w:val="24"/>
                <w:szCs w:val="24"/>
              </w:rPr>
            </w:pPr>
          </w:p>
        </w:tc>
        <w:tc>
          <w:tcPr>
            <w:tcW w:w="1124" w:type="dxa"/>
          </w:tcPr>
          <w:p w:rsidR="00E82506" w:rsidRDefault="00E82506">
            <w:pPr>
              <w:spacing w:line="440" w:lineRule="atLeast"/>
              <w:rPr>
                <w:rFonts w:asciiTheme="minorEastAsia" w:eastAsiaTheme="minorEastAsia" w:hAnsiTheme="minorEastAsia"/>
                <w:sz w:val="24"/>
                <w:szCs w:val="24"/>
              </w:rPr>
            </w:pPr>
          </w:p>
        </w:tc>
        <w:tc>
          <w:tcPr>
            <w:tcW w:w="1471" w:type="dxa"/>
          </w:tcPr>
          <w:p w:rsidR="00E82506" w:rsidRDefault="00E82506">
            <w:pPr>
              <w:spacing w:line="440" w:lineRule="atLeast"/>
              <w:rPr>
                <w:rFonts w:asciiTheme="minorEastAsia" w:eastAsiaTheme="minorEastAsia" w:hAnsiTheme="minorEastAsia"/>
                <w:sz w:val="24"/>
                <w:szCs w:val="24"/>
              </w:rPr>
            </w:pPr>
          </w:p>
        </w:tc>
      </w:tr>
      <w:tr w:rsidR="00E82506">
        <w:trPr>
          <w:trHeight w:val="964"/>
        </w:trPr>
        <w:tc>
          <w:tcPr>
            <w:tcW w:w="1470" w:type="dxa"/>
          </w:tcPr>
          <w:p w:rsidR="00E82506" w:rsidRDefault="00E82506">
            <w:pPr>
              <w:spacing w:line="440" w:lineRule="atLeast"/>
              <w:rPr>
                <w:rFonts w:asciiTheme="minorEastAsia" w:eastAsiaTheme="minorEastAsia" w:hAnsiTheme="minorEastAsia"/>
                <w:sz w:val="24"/>
                <w:szCs w:val="24"/>
              </w:rPr>
            </w:pPr>
          </w:p>
        </w:tc>
        <w:tc>
          <w:tcPr>
            <w:tcW w:w="1471" w:type="dxa"/>
          </w:tcPr>
          <w:p w:rsidR="00E82506" w:rsidRDefault="00E82506">
            <w:pPr>
              <w:spacing w:line="440" w:lineRule="atLeast"/>
              <w:rPr>
                <w:rFonts w:asciiTheme="minorEastAsia" w:eastAsiaTheme="minorEastAsia" w:hAnsiTheme="minorEastAsia"/>
                <w:sz w:val="24"/>
                <w:szCs w:val="24"/>
              </w:rPr>
            </w:pPr>
          </w:p>
        </w:tc>
        <w:tc>
          <w:tcPr>
            <w:tcW w:w="1470" w:type="dxa"/>
          </w:tcPr>
          <w:p w:rsidR="00E82506" w:rsidRDefault="00E82506">
            <w:pPr>
              <w:spacing w:line="440" w:lineRule="atLeast"/>
              <w:rPr>
                <w:rFonts w:asciiTheme="minorEastAsia" w:eastAsiaTheme="minorEastAsia" w:hAnsiTheme="minorEastAsia"/>
                <w:sz w:val="24"/>
                <w:szCs w:val="24"/>
              </w:rPr>
            </w:pPr>
          </w:p>
        </w:tc>
        <w:tc>
          <w:tcPr>
            <w:tcW w:w="1817" w:type="dxa"/>
          </w:tcPr>
          <w:p w:rsidR="00E82506" w:rsidRDefault="00E82506">
            <w:pPr>
              <w:spacing w:line="440" w:lineRule="atLeast"/>
              <w:rPr>
                <w:rFonts w:asciiTheme="minorEastAsia" w:eastAsiaTheme="minorEastAsia" w:hAnsiTheme="minorEastAsia"/>
                <w:sz w:val="24"/>
                <w:szCs w:val="24"/>
              </w:rPr>
            </w:pPr>
          </w:p>
        </w:tc>
        <w:tc>
          <w:tcPr>
            <w:tcW w:w="1124" w:type="dxa"/>
          </w:tcPr>
          <w:p w:rsidR="00E82506" w:rsidRDefault="00E82506">
            <w:pPr>
              <w:spacing w:line="440" w:lineRule="atLeast"/>
              <w:rPr>
                <w:rFonts w:asciiTheme="minorEastAsia" w:eastAsiaTheme="minorEastAsia" w:hAnsiTheme="minorEastAsia"/>
                <w:sz w:val="24"/>
                <w:szCs w:val="24"/>
              </w:rPr>
            </w:pPr>
          </w:p>
        </w:tc>
        <w:tc>
          <w:tcPr>
            <w:tcW w:w="1471" w:type="dxa"/>
          </w:tcPr>
          <w:p w:rsidR="00E82506" w:rsidRDefault="00E82506">
            <w:pPr>
              <w:spacing w:line="440" w:lineRule="atLeast"/>
              <w:rPr>
                <w:rFonts w:asciiTheme="minorEastAsia" w:eastAsiaTheme="minorEastAsia" w:hAnsiTheme="minorEastAsia"/>
                <w:sz w:val="24"/>
                <w:szCs w:val="24"/>
              </w:rPr>
            </w:pPr>
          </w:p>
        </w:tc>
      </w:tr>
      <w:tr w:rsidR="00E82506">
        <w:trPr>
          <w:trHeight w:val="964"/>
        </w:trPr>
        <w:tc>
          <w:tcPr>
            <w:tcW w:w="1470" w:type="dxa"/>
          </w:tcPr>
          <w:p w:rsidR="00E82506" w:rsidRDefault="00E82506">
            <w:pPr>
              <w:spacing w:line="440" w:lineRule="atLeast"/>
              <w:rPr>
                <w:rFonts w:asciiTheme="minorEastAsia" w:eastAsiaTheme="minorEastAsia" w:hAnsiTheme="minorEastAsia"/>
                <w:sz w:val="24"/>
                <w:szCs w:val="24"/>
              </w:rPr>
            </w:pPr>
          </w:p>
        </w:tc>
        <w:tc>
          <w:tcPr>
            <w:tcW w:w="1471" w:type="dxa"/>
          </w:tcPr>
          <w:p w:rsidR="00E82506" w:rsidRDefault="00E82506">
            <w:pPr>
              <w:spacing w:line="440" w:lineRule="atLeast"/>
              <w:rPr>
                <w:rFonts w:asciiTheme="minorEastAsia" w:eastAsiaTheme="minorEastAsia" w:hAnsiTheme="minorEastAsia"/>
                <w:sz w:val="24"/>
                <w:szCs w:val="24"/>
              </w:rPr>
            </w:pPr>
          </w:p>
        </w:tc>
        <w:tc>
          <w:tcPr>
            <w:tcW w:w="1470" w:type="dxa"/>
          </w:tcPr>
          <w:p w:rsidR="00E82506" w:rsidRDefault="00E82506">
            <w:pPr>
              <w:spacing w:line="440" w:lineRule="atLeast"/>
              <w:rPr>
                <w:rFonts w:asciiTheme="minorEastAsia" w:eastAsiaTheme="minorEastAsia" w:hAnsiTheme="minorEastAsia"/>
                <w:sz w:val="24"/>
                <w:szCs w:val="24"/>
              </w:rPr>
            </w:pPr>
          </w:p>
        </w:tc>
        <w:tc>
          <w:tcPr>
            <w:tcW w:w="1817" w:type="dxa"/>
          </w:tcPr>
          <w:p w:rsidR="00E82506" w:rsidRDefault="00E82506">
            <w:pPr>
              <w:spacing w:line="440" w:lineRule="atLeast"/>
              <w:rPr>
                <w:rFonts w:asciiTheme="minorEastAsia" w:eastAsiaTheme="minorEastAsia" w:hAnsiTheme="minorEastAsia"/>
                <w:sz w:val="24"/>
                <w:szCs w:val="24"/>
              </w:rPr>
            </w:pPr>
          </w:p>
        </w:tc>
        <w:tc>
          <w:tcPr>
            <w:tcW w:w="1124" w:type="dxa"/>
          </w:tcPr>
          <w:p w:rsidR="00E82506" w:rsidRDefault="00E82506">
            <w:pPr>
              <w:spacing w:line="440" w:lineRule="atLeast"/>
              <w:rPr>
                <w:rFonts w:asciiTheme="minorEastAsia" w:eastAsiaTheme="minorEastAsia" w:hAnsiTheme="minorEastAsia"/>
                <w:sz w:val="24"/>
                <w:szCs w:val="24"/>
              </w:rPr>
            </w:pPr>
          </w:p>
        </w:tc>
        <w:tc>
          <w:tcPr>
            <w:tcW w:w="1471" w:type="dxa"/>
          </w:tcPr>
          <w:p w:rsidR="00E82506" w:rsidRDefault="00E82506">
            <w:pPr>
              <w:spacing w:line="440" w:lineRule="atLeast"/>
              <w:rPr>
                <w:rFonts w:asciiTheme="minorEastAsia" w:eastAsiaTheme="minorEastAsia" w:hAnsiTheme="minorEastAsia"/>
                <w:sz w:val="24"/>
                <w:szCs w:val="24"/>
              </w:rPr>
            </w:pPr>
          </w:p>
        </w:tc>
      </w:tr>
      <w:tr w:rsidR="00E82506">
        <w:trPr>
          <w:trHeight w:val="964"/>
        </w:trPr>
        <w:tc>
          <w:tcPr>
            <w:tcW w:w="1470" w:type="dxa"/>
          </w:tcPr>
          <w:p w:rsidR="00E82506" w:rsidRDefault="00E82506">
            <w:pPr>
              <w:spacing w:line="440" w:lineRule="atLeast"/>
              <w:rPr>
                <w:rFonts w:asciiTheme="minorEastAsia" w:eastAsiaTheme="minorEastAsia" w:hAnsiTheme="minorEastAsia"/>
                <w:sz w:val="24"/>
                <w:szCs w:val="24"/>
              </w:rPr>
            </w:pPr>
          </w:p>
        </w:tc>
        <w:tc>
          <w:tcPr>
            <w:tcW w:w="1471" w:type="dxa"/>
          </w:tcPr>
          <w:p w:rsidR="00E82506" w:rsidRDefault="00E82506">
            <w:pPr>
              <w:spacing w:line="440" w:lineRule="atLeast"/>
              <w:rPr>
                <w:rFonts w:asciiTheme="minorEastAsia" w:eastAsiaTheme="minorEastAsia" w:hAnsiTheme="minorEastAsia"/>
                <w:sz w:val="24"/>
                <w:szCs w:val="24"/>
              </w:rPr>
            </w:pPr>
          </w:p>
        </w:tc>
        <w:tc>
          <w:tcPr>
            <w:tcW w:w="1470" w:type="dxa"/>
          </w:tcPr>
          <w:p w:rsidR="00E82506" w:rsidRDefault="00E82506">
            <w:pPr>
              <w:spacing w:line="440" w:lineRule="atLeast"/>
              <w:rPr>
                <w:rFonts w:asciiTheme="minorEastAsia" w:eastAsiaTheme="minorEastAsia" w:hAnsiTheme="minorEastAsia"/>
                <w:sz w:val="24"/>
                <w:szCs w:val="24"/>
              </w:rPr>
            </w:pPr>
          </w:p>
        </w:tc>
        <w:tc>
          <w:tcPr>
            <w:tcW w:w="1817" w:type="dxa"/>
          </w:tcPr>
          <w:p w:rsidR="00E82506" w:rsidRDefault="00E82506">
            <w:pPr>
              <w:spacing w:line="440" w:lineRule="atLeast"/>
              <w:rPr>
                <w:rFonts w:asciiTheme="minorEastAsia" w:eastAsiaTheme="minorEastAsia" w:hAnsiTheme="minorEastAsia"/>
                <w:sz w:val="24"/>
                <w:szCs w:val="24"/>
              </w:rPr>
            </w:pPr>
          </w:p>
        </w:tc>
        <w:tc>
          <w:tcPr>
            <w:tcW w:w="1124" w:type="dxa"/>
          </w:tcPr>
          <w:p w:rsidR="00E82506" w:rsidRDefault="00E82506">
            <w:pPr>
              <w:spacing w:line="440" w:lineRule="atLeast"/>
              <w:rPr>
                <w:rFonts w:asciiTheme="minorEastAsia" w:eastAsiaTheme="minorEastAsia" w:hAnsiTheme="minorEastAsia"/>
                <w:sz w:val="24"/>
                <w:szCs w:val="24"/>
              </w:rPr>
            </w:pPr>
          </w:p>
        </w:tc>
        <w:tc>
          <w:tcPr>
            <w:tcW w:w="1471" w:type="dxa"/>
          </w:tcPr>
          <w:p w:rsidR="00E82506" w:rsidRDefault="00E82506">
            <w:pPr>
              <w:spacing w:line="440" w:lineRule="atLeast"/>
              <w:rPr>
                <w:rFonts w:asciiTheme="minorEastAsia" w:eastAsiaTheme="minorEastAsia" w:hAnsiTheme="minorEastAsia"/>
                <w:sz w:val="24"/>
                <w:szCs w:val="24"/>
              </w:rPr>
            </w:pPr>
          </w:p>
        </w:tc>
      </w:tr>
      <w:tr w:rsidR="00E82506">
        <w:trPr>
          <w:trHeight w:val="964"/>
        </w:trPr>
        <w:tc>
          <w:tcPr>
            <w:tcW w:w="1470" w:type="dxa"/>
          </w:tcPr>
          <w:p w:rsidR="00E82506" w:rsidRDefault="00E82506">
            <w:pPr>
              <w:spacing w:line="440" w:lineRule="atLeast"/>
              <w:rPr>
                <w:rFonts w:asciiTheme="minorEastAsia" w:eastAsiaTheme="minorEastAsia" w:hAnsiTheme="minorEastAsia"/>
                <w:sz w:val="24"/>
                <w:szCs w:val="24"/>
              </w:rPr>
            </w:pPr>
          </w:p>
        </w:tc>
        <w:tc>
          <w:tcPr>
            <w:tcW w:w="1471" w:type="dxa"/>
          </w:tcPr>
          <w:p w:rsidR="00E82506" w:rsidRDefault="00E82506">
            <w:pPr>
              <w:spacing w:line="440" w:lineRule="atLeast"/>
              <w:rPr>
                <w:rFonts w:asciiTheme="minorEastAsia" w:eastAsiaTheme="minorEastAsia" w:hAnsiTheme="minorEastAsia"/>
                <w:sz w:val="24"/>
                <w:szCs w:val="24"/>
              </w:rPr>
            </w:pPr>
          </w:p>
        </w:tc>
        <w:tc>
          <w:tcPr>
            <w:tcW w:w="1470" w:type="dxa"/>
          </w:tcPr>
          <w:p w:rsidR="00E82506" w:rsidRDefault="00E82506">
            <w:pPr>
              <w:spacing w:line="440" w:lineRule="atLeast"/>
              <w:rPr>
                <w:rFonts w:asciiTheme="minorEastAsia" w:eastAsiaTheme="minorEastAsia" w:hAnsiTheme="minorEastAsia"/>
                <w:sz w:val="24"/>
                <w:szCs w:val="24"/>
              </w:rPr>
            </w:pPr>
          </w:p>
        </w:tc>
        <w:tc>
          <w:tcPr>
            <w:tcW w:w="1817" w:type="dxa"/>
          </w:tcPr>
          <w:p w:rsidR="00E82506" w:rsidRDefault="00E82506">
            <w:pPr>
              <w:spacing w:line="440" w:lineRule="atLeast"/>
              <w:rPr>
                <w:rFonts w:asciiTheme="minorEastAsia" w:eastAsiaTheme="minorEastAsia" w:hAnsiTheme="minorEastAsia"/>
                <w:sz w:val="24"/>
                <w:szCs w:val="24"/>
              </w:rPr>
            </w:pPr>
          </w:p>
        </w:tc>
        <w:tc>
          <w:tcPr>
            <w:tcW w:w="1124" w:type="dxa"/>
          </w:tcPr>
          <w:p w:rsidR="00E82506" w:rsidRDefault="00E82506">
            <w:pPr>
              <w:spacing w:line="440" w:lineRule="atLeast"/>
              <w:rPr>
                <w:rFonts w:asciiTheme="minorEastAsia" w:eastAsiaTheme="minorEastAsia" w:hAnsiTheme="minorEastAsia"/>
                <w:sz w:val="24"/>
                <w:szCs w:val="24"/>
              </w:rPr>
            </w:pPr>
          </w:p>
        </w:tc>
        <w:tc>
          <w:tcPr>
            <w:tcW w:w="1471" w:type="dxa"/>
          </w:tcPr>
          <w:p w:rsidR="00E82506" w:rsidRDefault="00E82506">
            <w:pPr>
              <w:spacing w:line="440" w:lineRule="atLeast"/>
              <w:rPr>
                <w:rFonts w:asciiTheme="minorEastAsia" w:eastAsiaTheme="minorEastAsia" w:hAnsiTheme="minorEastAsia"/>
                <w:sz w:val="24"/>
                <w:szCs w:val="24"/>
              </w:rPr>
            </w:pPr>
          </w:p>
        </w:tc>
      </w:tr>
      <w:tr w:rsidR="00E82506">
        <w:trPr>
          <w:trHeight w:val="964"/>
        </w:trPr>
        <w:tc>
          <w:tcPr>
            <w:tcW w:w="1470" w:type="dxa"/>
          </w:tcPr>
          <w:p w:rsidR="00E82506" w:rsidRDefault="00E82506">
            <w:pPr>
              <w:spacing w:line="440" w:lineRule="atLeast"/>
              <w:rPr>
                <w:rFonts w:asciiTheme="minorEastAsia" w:eastAsiaTheme="minorEastAsia" w:hAnsiTheme="minorEastAsia"/>
                <w:sz w:val="24"/>
                <w:szCs w:val="24"/>
              </w:rPr>
            </w:pPr>
          </w:p>
        </w:tc>
        <w:tc>
          <w:tcPr>
            <w:tcW w:w="1471" w:type="dxa"/>
          </w:tcPr>
          <w:p w:rsidR="00E82506" w:rsidRDefault="00E82506">
            <w:pPr>
              <w:spacing w:line="440" w:lineRule="atLeast"/>
              <w:rPr>
                <w:rFonts w:asciiTheme="minorEastAsia" w:eastAsiaTheme="minorEastAsia" w:hAnsiTheme="minorEastAsia"/>
                <w:sz w:val="24"/>
                <w:szCs w:val="24"/>
              </w:rPr>
            </w:pPr>
          </w:p>
        </w:tc>
        <w:tc>
          <w:tcPr>
            <w:tcW w:w="1470" w:type="dxa"/>
          </w:tcPr>
          <w:p w:rsidR="00E82506" w:rsidRDefault="00E82506">
            <w:pPr>
              <w:spacing w:line="440" w:lineRule="atLeast"/>
              <w:rPr>
                <w:rFonts w:asciiTheme="minorEastAsia" w:eastAsiaTheme="minorEastAsia" w:hAnsiTheme="minorEastAsia"/>
                <w:sz w:val="24"/>
                <w:szCs w:val="24"/>
              </w:rPr>
            </w:pPr>
          </w:p>
        </w:tc>
        <w:tc>
          <w:tcPr>
            <w:tcW w:w="1817" w:type="dxa"/>
          </w:tcPr>
          <w:p w:rsidR="00E82506" w:rsidRDefault="00E82506">
            <w:pPr>
              <w:spacing w:line="440" w:lineRule="atLeast"/>
              <w:rPr>
                <w:rFonts w:asciiTheme="minorEastAsia" w:eastAsiaTheme="minorEastAsia" w:hAnsiTheme="minorEastAsia"/>
                <w:sz w:val="24"/>
                <w:szCs w:val="24"/>
              </w:rPr>
            </w:pPr>
          </w:p>
        </w:tc>
        <w:tc>
          <w:tcPr>
            <w:tcW w:w="1124" w:type="dxa"/>
          </w:tcPr>
          <w:p w:rsidR="00E82506" w:rsidRDefault="00E82506">
            <w:pPr>
              <w:spacing w:line="440" w:lineRule="atLeast"/>
              <w:rPr>
                <w:rFonts w:asciiTheme="minorEastAsia" w:eastAsiaTheme="minorEastAsia" w:hAnsiTheme="minorEastAsia"/>
                <w:sz w:val="24"/>
                <w:szCs w:val="24"/>
              </w:rPr>
            </w:pPr>
          </w:p>
        </w:tc>
        <w:tc>
          <w:tcPr>
            <w:tcW w:w="1471" w:type="dxa"/>
          </w:tcPr>
          <w:p w:rsidR="00E82506" w:rsidRDefault="00E82506">
            <w:pPr>
              <w:spacing w:line="440" w:lineRule="atLeast"/>
              <w:rPr>
                <w:rFonts w:asciiTheme="minorEastAsia" w:eastAsiaTheme="minorEastAsia" w:hAnsiTheme="minorEastAsia"/>
                <w:sz w:val="24"/>
                <w:szCs w:val="24"/>
              </w:rPr>
            </w:pPr>
          </w:p>
        </w:tc>
      </w:tr>
    </w:tbl>
    <w:p w:rsidR="00E82506" w:rsidRDefault="00B6268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E82506" w:rsidRDefault="00B6268E">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2、商务条款包括交货期、付款方式、质保期、验收及售后服务等内容；</w:t>
      </w:r>
    </w:p>
    <w:p w:rsidR="00E82506" w:rsidRDefault="00B6268E" w:rsidP="0064756F">
      <w:pPr>
        <w:spacing w:afterLines="50"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E82506" w:rsidRDefault="00E82506">
      <w:pPr>
        <w:spacing w:line="440" w:lineRule="atLeast"/>
        <w:rPr>
          <w:rFonts w:asciiTheme="minorEastAsia" w:eastAsiaTheme="minorEastAsia" w:hAnsiTheme="minorEastAsia"/>
          <w:sz w:val="24"/>
          <w:szCs w:val="24"/>
        </w:rPr>
      </w:pPr>
    </w:p>
    <w:p w:rsidR="00E82506" w:rsidRDefault="00B6268E">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E82506" w:rsidRDefault="00B6268E">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0E69AC" w:rsidRDefault="000E69AC">
      <w:pPr>
        <w:pStyle w:val="1"/>
        <w:spacing w:before="240" w:after="240"/>
        <w:jc w:val="center"/>
        <w:rPr>
          <w:b/>
          <w:sz w:val="32"/>
        </w:rPr>
      </w:pPr>
      <w:bookmarkStart w:id="26" w:name="_Toc533775684"/>
    </w:p>
    <w:p w:rsidR="000E69AC" w:rsidRDefault="000E69AC">
      <w:pPr>
        <w:pStyle w:val="1"/>
        <w:spacing w:before="240" w:after="240"/>
        <w:jc w:val="center"/>
        <w:rPr>
          <w:b/>
          <w:sz w:val="32"/>
        </w:rPr>
      </w:pPr>
    </w:p>
    <w:p w:rsidR="000E69AC" w:rsidRDefault="000E69AC">
      <w:pPr>
        <w:pStyle w:val="1"/>
        <w:spacing w:before="240" w:after="240"/>
        <w:jc w:val="center"/>
        <w:rPr>
          <w:b/>
          <w:sz w:val="32"/>
        </w:rPr>
      </w:pPr>
    </w:p>
    <w:p w:rsidR="000E69AC" w:rsidRPr="000E69AC" w:rsidRDefault="000E69AC" w:rsidP="000E69AC"/>
    <w:p w:rsidR="00E82506" w:rsidRDefault="00B6268E">
      <w:pPr>
        <w:pStyle w:val="1"/>
        <w:spacing w:before="240" w:after="240"/>
        <w:jc w:val="center"/>
        <w:rPr>
          <w:b/>
          <w:sz w:val="32"/>
        </w:rPr>
      </w:pPr>
      <w:r>
        <w:rPr>
          <w:rFonts w:hint="eastAsia"/>
          <w:b/>
          <w:sz w:val="32"/>
        </w:rPr>
        <w:lastRenderedPageBreak/>
        <w:t>6</w:t>
      </w:r>
      <w:r>
        <w:rPr>
          <w:b/>
          <w:sz w:val="32"/>
        </w:rPr>
        <w:t>.</w:t>
      </w:r>
      <w:r>
        <w:rPr>
          <w:rFonts w:hint="eastAsia"/>
          <w:b/>
          <w:sz w:val="32"/>
        </w:rPr>
        <w:t xml:space="preserve"> 其他证明资料</w:t>
      </w:r>
      <w:bookmarkEnd w:id="26"/>
    </w:p>
    <w:p w:rsidR="00E82506" w:rsidRDefault="00E82506">
      <w:pPr>
        <w:pStyle w:val="2"/>
        <w:spacing w:before="0" w:after="0" w:line="440" w:lineRule="atLeast"/>
        <w:jc w:val="center"/>
        <w:rPr>
          <w:rFonts w:asciiTheme="minorEastAsia" w:eastAsiaTheme="minorEastAsia" w:hAnsiTheme="minorEastAsia"/>
          <w:sz w:val="24"/>
          <w:szCs w:val="24"/>
        </w:rPr>
      </w:pPr>
    </w:p>
    <w:p w:rsidR="00E82506" w:rsidRDefault="00B6268E">
      <w:pPr>
        <w:widowControl/>
        <w:spacing w:before="240" w:line="440" w:lineRule="atLeast"/>
        <w:jc w:val="center"/>
        <w:rPr>
          <w:rFonts w:asciiTheme="minorEastAsia" w:eastAsiaTheme="minorEastAsia" w:hAnsiTheme="minorEastAsia"/>
          <w:b/>
          <w:sz w:val="24"/>
          <w:szCs w:val="24"/>
        </w:rPr>
      </w:pPr>
      <w:bookmarkStart w:id="27" w:name="_Toc475970091"/>
      <w:r>
        <w:rPr>
          <w:rFonts w:asciiTheme="minorEastAsia" w:eastAsiaTheme="minorEastAsia" w:hAnsiTheme="minorEastAsia" w:hint="eastAsia"/>
          <w:b/>
          <w:sz w:val="24"/>
          <w:szCs w:val="24"/>
        </w:rPr>
        <w:t>格式6-1. 供应商情况一览表</w:t>
      </w:r>
      <w:bookmarkEnd w:id="27"/>
    </w:p>
    <w:p w:rsidR="00E82506" w:rsidRDefault="00E82506">
      <w:pPr>
        <w:spacing w:line="440" w:lineRule="atLeast"/>
        <w:jc w:val="center"/>
        <w:rPr>
          <w:rFonts w:asciiTheme="minorEastAsia" w:eastAsiaTheme="minorEastAsia" w:hAnsiTheme="minorEastAsia"/>
          <w:sz w:val="24"/>
          <w:szCs w:val="24"/>
        </w:rPr>
      </w:pPr>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235"/>
        <w:gridCol w:w="1035"/>
        <w:gridCol w:w="1696"/>
        <w:gridCol w:w="696"/>
        <w:gridCol w:w="502"/>
        <w:gridCol w:w="1356"/>
        <w:gridCol w:w="876"/>
        <w:gridCol w:w="1324"/>
      </w:tblGrid>
      <w:tr w:rsidR="00E82506">
        <w:trPr>
          <w:trHeight w:val="567"/>
        </w:trPr>
        <w:tc>
          <w:tcPr>
            <w:tcW w:w="2235"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7485" w:type="dxa"/>
            <w:gridSpan w:val="7"/>
            <w:vAlign w:val="center"/>
          </w:tcPr>
          <w:p w:rsidR="00E82506" w:rsidRDefault="00E82506">
            <w:pPr>
              <w:spacing w:line="440" w:lineRule="atLeast"/>
              <w:jc w:val="center"/>
              <w:rPr>
                <w:rFonts w:asciiTheme="minorEastAsia" w:eastAsiaTheme="minorEastAsia" w:hAnsiTheme="minorEastAsia"/>
                <w:sz w:val="24"/>
                <w:szCs w:val="24"/>
              </w:rPr>
            </w:pPr>
          </w:p>
        </w:tc>
      </w:tr>
      <w:tr w:rsidR="00E82506">
        <w:trPr>
          <w:trHeight w:val="567"/>
        </w:trPr>
        <w:tc>
          <w:tcPr>
            <w:tcW w:w="2235"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注册地址</w:t>
            </w:r>
          </w:p>
        </w:tc>
        <w:tc>
          <w:tcPr>
            <w:tcW w:w="3929" w:type="dxa"/>
            <w:gridSpan w:val="4"/>
            <w:vAlign w:val="center"/>
          </w:tcPr>
          <w:p w:rsidR="00E82506" w:rsidRDefault="00E82506">
            <w:pPr>
              <w:spacing w:line="440" w:lineRule="atLeast"/>
              <w:jc w:val="center"/>
              <w:rPr>
                <w:rFonts w:asciiTheme="minorEastAsia" w:eastAsiaTheme="minorEastAsia" w:hAnsiTheme="minorEastAsia"/>
                <w:sz w:val="24"/>
                <w:szCs w:val="24"/>
              </w:rPr>
            </w:pPr>
          </w:p>
        </w:tc>
        <w:tc>
          <w:tcPr>
            <w:tcW w:w="1356"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tc>
        <w:tc>
          <w:tcPr>
            <w:tcW w:w="2200" w:type="dxa"/>
            <w:gridSpan w:val="2"/>
            <w:vAlign w:val="center"/>
          </w:tcPr>
          <w:p w:rsidR="00E82506" w:rsidRDefault="00E82506">
            <w:pPr>
              <w:spacing w:line="440" w:lineRule="atLeast"/>
              <w:jc w:val="center"/>
              <w:rPr>
                <w:rFonts w:asciiTheme="minorEastAsia" w:eastAsiaTheme="minorEastAsia" w:hAnsiTheme="minorEastAsia"/>
                <w:sz w:val="24"/>
                <w:szCs w:val="24"/>
              </w:rPr>
            </w:pPr>
          </w:p>
        </w:tc>
      </w:tr>
      <w:tr w:rsidR="00E82506">
        <w:trPr>
          <w:trHeight w:val="567"/>
        </w:trPr>
        <w:tc>
          <w:tcPr>
            <w:tcW w:w="2235" w:type="dxa"/>
            <w:vMerge w:val="restart"/>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035"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894" w:type="dxa"/>
            <w:gridSpan w:val="3"/>
            <w:vAlign w:val="center"/>
          </w:tcPr>
          <w:p w:rsidR="00E82506" w:rsidRDefault="00E82506">
            <w:pPr>
              <w:spacing w:line="440" w:lineRule="atLeast"/>
              <w:jc w:val="center"/>
              <w:rPr>
                <w:rFonts w:asciiTheme="minorEastAsia" w:eastAsiaTheme="minorEastAsia" w:hAnsiTheme="minorEastAsia"/>
                <w:sz w:val="24"/>
                <w:szCs w:val="24"/>
              </w:rPr>
            </w:pPr>
          </w:p>
        </w:tc>
        <w:tc>
          <w:tcPr>
            <w:tcW w:w="1356"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tc>
        <w:tc>
          <w:tcPr>
            <w:tcW w:w="2200" w:type="dxa"/>
            <w:gridSpan w:val="2"/>
            <w:vAlign w:val="center"/>
          </w:tcPr>
          <w:p w:rsidR="00E82506" w:rsidRDefault="00E82506">
            <w:pPr>
              <w:spacing w:line="440" w:lineRule="atLeast"/>
              <w:jc w:val="center"/>
              <w:rPr>
                <w:rFonts w:asciiTheme="minorEastAsia" w:eastAsiaTheme="minorEastAsia" w:hAnsiTheme="minorEastAsia"/>
                <w:sz w:val="24"/>
                <w:szCs w:val="24"/>
              </w:rPr>
            </w:pPr>
          </w:p>
        </w:tc>
      </w:tr>
      <w:tr w:rsidR="00E82506">
        <w:trPr>
          <w:trHeight w:val="567"/>
        </w:trPr>
        <w:tc>
          <w:tcPr>
            <w:tcW w:w="2235" w:type="dxa"/>
            <w:vMerge/>
            <w:vAlign w:val="center"/>
          </w:tcPr>
          <w:p w:rsidR="00E82506" w:rsidRDefault="00E82506">
            <w:pPr>
              <w:spacing w:line="440" w:lineRule="atLeast"/>
              <w:jc w:val="center"/>
              <w:rPr>
                <w:rFonts w:asciiTheme="minorEastAsia" w:eastAsiaTheme="minorEastAsia" w:hAnsiTheme="minorEastAsia"/>
                <w:sz w:val="24"/>
                <w:szCs w:val="24"/>
              </w:rPr>
            </w:pPr>
          </w:p>
        </w:tc>
        <w:tc>
          <w:tcPr>
            <w:tcW w:w="1035"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传  真</w:t>
            </w:r>
          </w:p>
        </w:tc>
        <w:tc>
          <w:tcPr>
            <w:tcW w:w="2894" w:type="dxa"/>
            <w:gridSpan w:val="3"/>
            <w:vAlign w:val="center"/>
          </w:tcPr>
          <w:p w:rsidR="00E82506" w:rsidRDefault="00E82506">
            <w:pPr>
              <w:spacing w:line="440" w:lineRule="atLeast"/>
              <w:jc w:val="center"/>
              <w:rPr>
                <w:rFonts w:asciiTheme="minorEastAsia" w:eastAsiaTheme="minorEastAsia" w:hAnsiTheme="minorEastAsia"/>
                <w:sz w:val="24"/>
                <w:szCs w:val="24"/>
              </w:rPr>
            </w:pPr>
          </w:p>
        </w:tc>
        <w:tc>
          <w:tcPr>
            <w:tcW w:w="1356"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网址/邮箱</w:t>
            </w:r>
          </w:p>
        </w:tc>
        <w:tc>
          <w:tcPr>
            <w:tcW w:w="2200" w:type="dxa"/>
            <w:gridSpan w:val="2"/>
            <w:vAlign w:val="center"/>
          </w:tcPr>
          <w:p w:rsidR="00E82506" w:rsidRDefault="00E82506">
            <w:pPr>
              <w:spacing w:line="440" w:lineRule="atLeast"/>
              <w:jc w:val="center"/>
              <w:rPr>
                <w:rFonts w:asciiTheme="minorEastAsia" w:eastAsiaTheme="minorEastAsia" w:hAnsiTheme="minorEastAsia"/>
                <w:sz w:val="24"/>
                <w:szCs w:val="24"/>
              </w:rPr>
            </w:pPr>
          </w:p>
        </w:tc>
      </w:tr>
      <w:tr w:rsidR="00E82506">
        <w:trPr>
          <w:trHeight w:val="567"/>
        </w:trPr>
        <w:tc>
          <w:tcPr>
            <w:tcW w:w="2235"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企业性质</w:t>
            </w:r>
          </w:p>
        </w:tc>
        <w:tc>
          <w:tcPr>
            <w:tcW w:w="7485" w:type="dxa"/>
            <w:gridSpan w:val="7"/>
            <w:vAlign w:val="center"/>
          </w:tcPr>
          <w:p w:rsidR="00E82506" w:rsidRDefault="00E82506">
            <w:pPr>
              <w:spacing w:line="440" w:lineRule="atLeast"/>
              <w:jc w:val="center"/>
              <w:rPr>
                <w:rFonts w:asciiTheme="minorEastAsia" w:eastAsiaTheme="minorEastAsia" w:hAnsiTheme="minorEastAsia"/>
                <w:sz w:val="24"/>
                <w:szCs w:val="24"/>
              </w:rPr>
            </w:pPr>
          </w:p>
        </w:tc>
      </w:tr>
      <w:tr w:rsidR="00E82506">
        <w:trPr>
          <w:trHeight w:val="567"/>
        </w:trPr>
        <w:tc>
          <w:tcPr>
            <w:tcW w:w="2235"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tc>
        <w:tc>
          <w:tcPr>
            <w:tcW w:w="1035"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E82506" w:rsidRDefault="00E82506">
            <w:pPr>
              <w:spacing w:line="440" w:lineRule="atLeast"/>
              <w:jc w:val="center"/>
              <w:rPr>
                <w:rFonts w:asciiTheme="minorEastAsia" w:eastAsiaTheme="minorEastAsia" w:hAnsiTheme="minorEastAsia"/>
                <w:sz w:val="24"/>
                <w:szCs w:val="24"/>
              </w:rPr>
            </w:pPr>
          </w:p>
        </w:tc>
        <w:tc>
          <w:tcPr>
            <w:tcW w:w="1198" w:type="dxa"/>
            <w:gridSpan w:val="2"/>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E82506" w:rsidRDefault="00E82506">
            <w:pPr>
              <w:spacing w:line="440" w:lineRule="atLeast"/>
              <w:jc w:val="center"/>
              <w:rPr>
                <w:rFonts w:asciiTheme="minorEastAsia" w:eastAsiaTheme="minorEastAsia" w:hAnsiTheme="minorEastAsia"/>
                <w:sz w:val="24"/>
                <w:szCs w:val="24"/>
              </w:rPr>
            </w:pPr>
          </w:p>
        </w:tc>
        <w:tc>
          <w:tcPr>
            <w:tcW w:w="876"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E82506" w:rsidRDefault="00E82506">
            <w:pPr>
              <w:spacing w:line="440" w:lineRule="atLeast"/>
              <w:jc w:val="center"/>
              <w:rPr>
                <w:rFonts w:asciiTheme="minorEastAsia" w:eastAsiaTheme="minorEastAsia" w:hAnsiTheme="minorEastAsia"/>
                <w:sz w:val="24"/>
                <w:szCs w:val="24"/>
              </w:rPr>
            </w:pPr>
          </w:p>
        </w:tc>
      </w:tr>
      <w:tr w:rsidR="00E82506">
        <w:trPr>
          <w:trHeight w:val="567"/>
        </w:trPr>
        <w:tc>
          <w:tcPr>
            <w:tcW w:w="2235"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技术负责人</w:t>
            </w:r>
          </w:p>
        </w:tc>
        <w:tc>
          <w:tcPr>
            <w:tcW w:w="1035"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E82506" w:rsidRDefault="00E82506">
            <w:pPr>
              <w:spacing w:line="440" w:lineRule="atLeast"/>
              <w:jc w:val="center"/>
              <w:rPr>
                <w:rFonts w:asciiTheme="minorEastAsia" w:eastAsiaTheme="minorEastAsia" w:hAnsiTheme="minorEastAsia"/>
                <w:sz w:val="24"/>
                <w:szCs w:val="24"/>
              </w:rPr>
            </w:pPr>
          </w:p>
        </w:tc>
        <w:tc>
          <w:tcPr>
            <w:tcW w:w="1198" w:type="dxa"/>
            <w:gridSpan w:val="2"/>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E82506" w:rsidRDefault="00E82506">
            <w:pPr>
              <w:spacing w:line="440" w:lineRule="atLeast"/>
              <w:jc w:val="center"/>
              <w:rPr>
                <w:rFonts w:asciiTheme="minorEastAsia" w:eastAsiaTheme="minorEastAsia" w:hAnsiTheme="minorEastAsia"/>
                <w:sz w:val="24"/>
                <w:szCs w:val="24"/>
              </w:rPr>
            </w:pPr>
          </w:p>
        </w:tc>
        <w:tc>
          <w:tcPr>
            <w:tcW w:w="876"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E82506" w:rsidRDefault="00E82506">
            <w:pPr>
              <w:spacing w:line="440" w:lineRule="atLeast"/>
              <w:jc w:val="center"/>
              <w:rPr>
                <w:rFonts w:asciiTheme="minorEastAsia" w:eastAsiaTheme="minorEastAsia" w:hAnsiTheme="minorEastAsia"/>
                <w:sz w:val="24"/>
                <w:szCs w:val="24"/>
              </w:rPr>
            </w:pPr>
          </w:p>
        </w:tc>
      </w:tr>
      <w:tr w:rsidR="00E82506">
        <w:trPr>
          <w:trHeight w:val="567"/>
        </w:trPr>
        <w:tc>
          <w:tcPr>
            <w:tcW w:w="2235"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成立时间</w:t>
            </w:r>
          </w:p>
        </w:tc>
        <w:tc>
          <w:tcPr>
            <w:tcW w:w="2731" w:type="dxa"/>
            <w:gridSpan w:val="2"/>
            <w:vAlign w:val="center"/>
          </w:tcPr>
          <w:p w:rsidR="00E82506" w:rsidRDefault="00E82506">
            <w:pPr>
              <w:spacing w:line="440" w:lineRule="atLeast"/>
              <w:jc w:val="center"/>
              <w:rPr>
                <w:rFonts w:asciiTheme="minorEastAsia" w:eastAsiaTheme="minorEastAsia" w:hAnsiTheme="minorEastAsia"/>
                <w:sz w:val="24"/>
                <w:szCs w:val="24"/>
              </w:rPr>
            </w:pPr>
          </w:p>
        </w:tc>
        <w:tc>
          <w:tcPr>
            <w:tcW w:w="4754" w:type="dxa"/>
            <w:gridSpan w:val="5"/>
            <w:vAlign w:val="center"/>
          </w:tcPr>
          <w:p w:rsidR="00E82506" w:rsidRDefault="00B6268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员工总人数：</w:t>
            </w:r>
          </w:p>
        </w:tc>
      </w:tr>
      <w:tr w:rsidR="00E82506">
        <w:trPr>
          <w:trHeight w:val="700"/>
        </w:trPr>
        <w:tc>
          <w:tcPr>
            <w:tcW w:w="2235"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营业执照号</w:t>
            </w:r>
          </w:p>
        </w:tc>
        <w:tc>
          <w:tcPr>
            <w:tcW w:w="2731" w:type="dxa"/>
            <w:gridSpan w:val="2"/>
            <w:vAlign w:val="center"/>
          </w:tcPr>
          <w:p w:rsidR="00E82506" w:rsidRDefault="00E82506">
            <w:pPr>
              <w:spacing w:line="440" w:lineRule="atLeast"/>
              <w:jc w:val="center"/>
              <w:rPr>
                <w:rFonts w:asciiTheme="minorEastAsia" w:eastAsiaTheme="minorEastAsia" w:hAnsiTheme="minorEastAsia"/>
                <w:sz w:val="24"/>
                <w:szCs w:val="24"/>
              </w:rPr>
            </w:pPr>
          </w:p>
        </w:tc>
        <w:tc>
          <w:tcPr>
            <w:tcW w:w="696" w:type="dxa"/>
            <w:vMerge w:val="restart"/>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其中</w:t>
            </w:r>
          </w:p>
        </w:tc>
        <w:tc>
          <w:tcPr>
            <w:tcW w:w="1858" w:type="dxa"/>
            <w:gridSpan w:val="2"/>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高级职称人员</w:t>
            </w:r>
          </w:p>
        </w:tc>
        <w:tc>
          <w:tcPr>
            <w:tcW w:w="2200" w:type="dxa"/>
            <w:gridSpan w:val="2"/>
            <w:vAlign w:val="center"/>
          </w:tcPr>
          <w:p w:rsidR="00E82506" w:rsidRDefault="00E82506">
            <w:pPr>
              <w:spacing w:line="440" w:lineRule="atLeast"/>
              <w:jc w:val="center"/>
              <w:rPr>
                <w:rFonts w:asciiTheme="minorEastAsia" w:eastAsiaTheme="minorEastAsia" w:hAnsiTheme="minorEastAsia"/>
                <w:sz w:val="24"/>
                <w:szCs w:val="24"/>
              </w:rPr>
            </w:pPr>
          </w:p>
        </w:tc>
      </w:tr>
      <w:tr w:rsidR="00E82506">
        <w:trPr>
          <w:trHeight w:val="700"/>
        </w:trPr>
        <w:tc>
          <w:tcPr>
            <w:tcW w:w="2235"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注册资金</w:t>
            </w:r>
          </w:p>
        </w:tc>
        <w:tc>
          <w:tcPr>
            <w:tcW w:w="2731" w:type="dxa"/>
            <w:gridSpan w:val="2"/>
            <w:vAlign w:val="center"/>
          </w:tcPr>
          <w:p w:rsidR="00E82506" w:rsidRDefault="00E82506">
            <w:pPr>
              <w:spacing w:line="440" w:lineRule="atLeast"/>
              <w:jc w:val="center"/>
              <w:rPr>
                <w:rFonts w:asciiTheme="minorEastAsia" w:eastAsiaTheme="minorEastAsia" w:hAnsiTheme="minorEastAsia"/>
                <w:sz w:val="24"/>
                <w:szCs w:val="24"/>
              </w:rPr>
            </w:pPr>
          </w:p>
        </w:tc>
        <w:tc>
          <w:tcPr>
            <w:tcW w:w="696" w:type="dxa"/>
            <w:vMerge/>
            <w:vAlign w:val="center"/>
          </w:tcPr>
          <w:p w:rsidR="00E82506" w:rsidRDefault="00E82506">
            <w:pPr>
              <w:spacing w:line="440" w:lineRule="atLeast"/>
              <w:jc w:val="center"/>
              <w:rPr>
                <w:rFonts w:asciiTheme="minorEastAsia" w:eastAsiaTheme="minorEastAsia" w:hAnsiTheme="minorEastAsia"/>
                <w:sz w:val="24"/>
                <w:szCs w:val="24"/>
              </w:rPr>
            </w:pPr>
          </w:p>
        </w:tc>
        <w:tc>
          <w:tcPr>
            <w:tcW w:w="1858" w:type="dxa"/>
            <w:gridSpan w:val="2"/>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中级职称人员</w:t>
            </w:r>
          </w:p>
        </w:tc>
        <w:tc>
          <w:tcPr>
            <w:tcW w:w="2200" w:type="dxa"/>
            <w:gridSpan w:val="2"/>
            <w:vAlign w:val="center"/>
          </w:tcPr>
          <w:p w:rsidR="00E82506" w:rsidRDefault="00E82506">
            <w:pPr>
              <w:spacing w:line="440" w:lineRule="atLeast"/>
              <w:jc w:val="center"/>
              <w:rPr>
                <w:rFonts w:asciiTheme="minorEastAsia" w:eastAsiaTheme="minorEastAsia" w:hAnsiTheme="minorEastAsia"/>
                <w:sz w:val="24"/>
                <w:szCs w:val="24"/>
              </w:rPr>
            </w:pPr>
          </w:p>
        </w:tc>
      </w:tr>
      <w:tr w:rsidR="00E82506">
        <w:trPr>
          <w:trHeight w:val="700"/>
        </w:trPr>
        <w:tc>
          <w:tcPr>
            <w:tcW w:w="2235"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开户银行</w:t>
            </w:r>
          </w:p>
        </w:tc>
        <w:tc>
          <w:tcPr>
            <w:tcW w:w="2731" w:type="dxa"/>
            <w:gridSpan w:val="2"/>
            <w:vAlign w:val="center"/>
          </w:tcPr>
          <w:p w:rsidR="00E82506" w:rsidRDefault="00E82506">
            <w:pPr>
              <w:spacing w:line="440" w:lineRule="atLeast"/>
              <w:jc w:val="center"/>
              <w:rPr>
                <w:rFonts w:asciiTheme="minorEastAsia" w:eastAsiaTheme="minorEastAsia" w:hAnsiTheme="minorEastAsia"/>
                <w:sz w:val="24"/>
                <w:szCs w:val="24"/>
              </w:rPr>
            </w:pPr>
          </w:p>
        </w:tc>
        <w:tc>
          <w:tcPr>
            <w:tcW w:w="696" w:type="dxa"/>
            <w:vMerge/>
            <w:vAlign w:val="center"/>
          </w:tcPr>
          <w:p w:rsidR="00E82506" w:rsidRDefault="00E82506">
            <w:pPr>
              <w:spacing w:line="440" w:lineRule="atLeast"/>
              <w:jc w:val="center"/>
              <w:rPr>
                <w:rFonts w:asciiTheme="minorEastAsia" w:eastAsiaTheme="minorEastAsia" w:hAnsiTheme="minorEastAsia"/>
                <w:sz w:val="24"/>
                <w:szCs w:val="24"/>
              </w:rPr>
            </w:pPr>
          </w:p>
        </w:tc>
        <w:tc>
          <w:tcPr>
            <w:tcW w:w="1858" w:type="dxa"/>
            <w:gridSpan w:val="2"/>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初级职称人员</w:t>
            </w:r>
          </w:p>
        </w:tc>
        <w:tc>
          <w:tcPr>
            <w:tcW w:w="2200" w:type="dxa"/>
            <w:gridSpan w:val="2"/>
            <w:vAlign w:val="center"/>
          </w:tcPr>
          <w:p w:rsidR="00E82506" w:rsidRDefault="00E82506">
            <w:pPr>
              <w:spacing w:line="440" w:lineRule="atLeast"/>
              <w:jc w:val="center"/>
              <w:rPr>
                <w:rFonts w:asciiTheme="minorEastAsia" w:eastAsiaTheme="minorEastAsia" w:hAnsiTheme="minorEastAsia"/>
                <w:sz w:val="24"/>
                <w:szCs w:val="24"/>
              </w:rPr>
            </w:pPr>
          </w:p>
        </w:tc>
      </w:tr>
      <w:tr w:rsidR="00E82506">
        <w:trPr>
          <w:trHeight w:val="700"/>
        </w:trPr>
        <w:tc>
          <w:tcPr>
            <w:tcW w:w="2235"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银行账号</w:t>
            </w:r>
          </w:p>
        </w:tc>
        <w:tc>
          <w:tcPr>
            <w:tcW w:w="2731" w:type="dxa"/>
            <w:gridSpan w:val="2"/>
            <w:vAlign w:val="center"/>
          </w:tcPr>
          <w:p w:rsidR="00E82506" w:rsidRDefault="00E82506">
            <w:pPr>
              <w:spacing w:line="440" w:lineRule="atLeast"/>
              <w:jc w:val="center"/>
              <w:rPr>
                <w:rFonts w:asciiTheme="minorEastAsia" w:eastAsiaTheme="minorEastAsia" w:hAnsiTheme="minorEastAsia"/>
                <w:sz w:val="24"/>
                <w:szCs w:val="24"/>
              </w:rPr>
            </w:pPr>
          </w:p>
        </w:tc>
        <w:tc>
          <w:tcPr>
            <w:tcW w:w="696" w:type="dxa"/>
            <w:vMerge/>
            <w:vAlign w:val="center"/>
          </w:tcPr>
          <w:p w:rsidR="00E82506" w:rsidRDefault="00E82506">
            <w:pPr>
              <w:spacing w:line="440" w:lineRule="atLeast"/>
              <w:jc w:val="center"/>
              <w:rPr>
                <w:rFonts w:asciiTheme="minorEastAsia" w:eastAsiaTheme="minorEastAsia" w:hAnsiTheme="minorEastAsia"/>
                <w:sz w:val="24"/>
                <w:szCs w:val="24"/>
              </w:rPr>
            </w:pPr>
          </w:p>
        </w:tc>
        <w:tc>
          <w:tcPr>
            <w:tcW w:w="1858" w:type="dxa"/>
            <w:gridSpan w:val="2"/>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技工</w:t>
            </w:r>
          </w:p>
        </w:tc>
        <w:tc>
          <w:tcPr>
            <w:tcW w:w="2200" w:type="dxa"/>
            <w:gridSpan w:val="2"/>
            <w:vAlign w:val="center"/>
          </w:tcPr>
          <w:p w:rsidR="00E82506" w:rsidRDefault="00E82506">
            <w:pPr>
              <w:spacing w:line="440" w:lineRule="atLeast"/>
              <w:jc w:val="center"/>
              <w:rPr>
                <w:rFonts w:asciiTheme="minorEastAsia" w:eastAsiaTheme="minorEastAsia" w:hAnsiTheme="minorEastAsia"/>
                <w:sz w:val="24"/>
                <w:szCs w:val="24"/>
              </w:rPr>
            </w:pPr>
          </w:p>
        </w:tc>
      </w:tr>
      <w:tr w:rsidR="00E82506">
        <w:trPr>
          <w:trHeight w:val="2928"/>
        </w:trPr>
        <w:tc>
          <w:tcPr>
            <w:tcW w:w="2235"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经营范围备注</w:t>
            </w:r>
          </w:p>
        </w:tc>
        <w:tc>
          <w:tcPr>
            <w:tcW w:w="7485" w:type="dxa"/>
            <w:gridSpan w:val="7"/>
            <w:vAlign w:val="center"/>
          </w:tcPr>
          <w:p w:rsidR="00E82506" w:rsidRDefault="00E82506">
            <w:pPr>
              <w:spacing w:line="440" w:lineRule="atLeast"/>
              <w:jc w:val="center"/>
              <w:rPr>
                <w:rFonts w:asciiTheme="minorEastAsia" w:eastAsiaTheme="minorEastAsia" w:hAnsiTheme="minorEastAsia"/>
                <w:sz w:val="24"/>
                <w:szCs w:val="24"/>
              </w:rPr>
            </w:pPr>
          </w:p>
        </w:tc>
      </w:tr>
    </w:tbl>
    <w:p w:rsidR="00E82506" w:rsidRDefault="00E82506">
      <w:pPr>
        <w:spacing w:line="440" w:lineRule="atLeast"/>
        <w:rPr>
          <w:rFonts w:asciiTheme="minorEastAsia" w:eastAsiaTheme="minorEastAsia" w:hAnsiTheme="minorEastAsia"/>
          <w:sz w:val="24"/>
          <w:szCs w:val="24"/>
        </w:rPr>
      </w:pPr>
    </w:p>
    <w:p w:rsidR="00E82506" w:rsidRDefault="00B6268E">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E82506" w:rsidRDefault="00B6268E">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sz w:val="24"/>
          <w:szCs w:val="24"/>
        </w:rPr>
        <w:br w:type="page"/>
      </w:r>
      <w:bookmarkStart w:id="28" w:name="_Toc475970092"/>
      <w:bookmarkStart w:id="29" w:name="_Toc461116134"/>
      <w:r>
        <w:rPr>
          <w:rFonts w:asciiTheme="minorEastAsia" w:eastAsiaTheme="minorEastAsia" w:hAnsiTheme="minorEastAsia" w:hint="eastAsia"/>
          <w:b/>
          <w:sz w:val="24"/>
          <w:szCs w:val="24"/>
        </w:rPr>
        <w:lastRenderedPageBreak/>
        <w:t>格式6-2</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近年完成的类似项目情况表</w:t>
      </w:r>
      <w:bookmarkEnd w:id="28"/>
      <w:bookmarkEnd w:id="29"/>
    </w:p>
    <w:p w:rsidR="00E82506" w:rsidRDefault="00E82506">
      <w:pPr>
        <w:spacing w:line="440" w:lineRule="atLeast"/>
        <w:jc w:val="center"/>
        <w:rPr>
          <w:rFonts w:asciiTheme="minorEastAsia" w:eastAsiaTheme="minorEastAsia" w:hAnsiTheme="minorEastAsia"/>
          <w:sz w:val="24"/>
          <w:szCs w:val="24"/>
        </w:rPr>
      </w:pPr>
    </w:p>
    <w:tbl>
      <w:tblPr>
        <w:tblW w:w="9648"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556"/>
        <w:gridCol w:w="7092"/>
      </w:tblGrid>
      <w:tr w:rsidR="00E82506">
        <w:trPr>
          <w:trHeight w:val="567"/>
        </w:trPr>
        <w:tc>
          <w:tcPr>
            <w:tcW w:w="2556"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7092" w:type="dxa"/>
            <w:vAlign w:val="center"/>
          </w:tcPr>
          <w:p w:rsidR="00E82506" w:rsidRDefault="00E82506">
            <w:pPr>
              <w:spacing w:line="440" w:lineRule="atLeast"/>
              <w:jc w:val="center"/>
              <w:rPr>
                <w:rFonts w:asciiTheme="minorEastAsia" w:eastAsiaTheme="minorEastAsia" w:hAnsiTheme="minorEastAsia"/>
                <w:sz w:val="24"/>
                <w:szCs w:val="24"/>
              </w:rPr>
            </w:pPr>
          </w:p>
        </w:tc>
      </w:tr>
      <w:tr w:rsidR="00E82506">
        <w:trPr>
          <w:trHeight w:val="567"/>
        </w:trPr>
        <w:tc>
          <w:tcPr>
            <w:tcW w:w="2556"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项目所在地</w:t>
            </w:r>
          </w:p>
        </w:tc>
        <w:tc>
          <w:tcPr>
            <w:tcW w:w="7092" w:type="dxa"/>
            <w:vAlign w:val="center"/>
          </w:tcPr>
          <w:p w:rsidR="00E82506" w:rsidRDefault="00E82506">
            <w:pPr>
              <w:spacing w:line="440" w:lineRule="atLeast"/>
              <w:jc w:val="center"/>
              <w:rPr>
                <w:rFonts w:asciiTheme="minorEastAsia" w:eastAsiaTheme="minorEastAsia" w:hAnsiTheme="minorEastAsia"/>
                <w:sz w:val="24"/>
                <w:szCs w:val="24"/>
              </w:rPr>
            </w:pPr>
          </w:p>
        </w:tc>
      </w:tr>
      <w:tr w:rsidR="00E82506">
        <w:trPr>
          <w:trHeight w:val="567"/>
        </w:trPr>
        <w:tc>
          <w:tcPr>
            <w:tcW w:w="2556"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采购人名称</w:t>
            </w:r>
          </w:p>
        </w:tc>
        <w:tc>
          <w:tcPr>
            <w:tcW w:w="7092" w:type="dxa"/>
            <w:vAlign w:val="center"/>
          </w:tcPr>
          <w:p w:rsidR="00E82506" w:rsidRDefault="00E82506">
            <w:pPr>
              <w:spacing w:line="440" w:lineRule="atLeast"/>
              <w:jc w:val="center"/>
              <w:rPr>
                <w:rFonts w:asciiTheme="minorEastAsia" w:eastAsiaTheme="minorEastAsia" w:hAnsiTheme="minorEastAsia"/>
                <w:sz w:val="24"/>
                <w:szCs w:val="24"/>
              </w:rPr>
            </w:pPr>
          </w:p>
        </w:tc>
      </w:tr>
      <w:tr w:rsidR="00E82506">
        <w:trPr>
          <w:trHeight w:val="567"/>
        </w:trPr>
        <w:tc>
          <w:tcPr>
            <w:tcW w:w="2556"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合同价格</w:t>
            </w:r>
          </w:p>
        </w:tc>
        <w:tc>
          <w:tcPr>
            <w:tcW w:w="7092" w:type="dxa"/>
            <w:vAlign w:val="center"/>
          </w:tcPr>
          <w:p w:rsidR="00E82506" w:rsidRDefault="00E82506">
            <w:pPr>
              <w:spacing w:line="440" w:lineRule="atLeast"/>
              <w:jc w:val="center"/>
              <w:rPr>
                <w:rFonts w:asciiTheme="minorEastAsia" w:eastAsiaTheme="minorEastAsia" w:hAnsiTheme="minorEastAsia"/>
                <w:sz w:val="24"/>
                <w:szCs w:val="24"/>
              </w:rPr>
            </w:pPr>
          </w:p>
        </w:tc>
      </w:tr>
      <w:tr w:rsidR="00E82506">
        <w:trPr>
          <w:trHeight w:val="567"/>
        </w:trPr>
        <w:tc>
          <w:tcPr>
            <w:tcW w:w="2556"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交付日期</w:t>
            </w:r>
          </w:p>
        </w:tc>
        <w:tc>
          <w:tcPr>
            <w:tcW w:w="7092" w:type="dxa"/>
            <w:vAlign w:val="center"/>
          </w:tcPr>
          <w:p w:rsidR="00E82506" w:rsidRDefault="00E82506">
            <w:pPr>
              <w:spacing w:line="440" w:lineRule="atLeast"/>
              <w:jc w:val="center"/>
              <w:rPr>
                <w:rFonts w:asciiTheme="minorEastAsia" w:eastAsiaTheme="minorEastAsia" w:hAnsiTheme="minorEastAsia"/>
                <w:sz w:val="24"/>
                <w:szCs w:val="24"/>
              </w:rPr>
            </w:pPr>
          </w:p>
        </w:tc>
      </w:tr>
      <w:tr w:rsidR="00E82506">
        <w:trPr>
          <w:trHeight w:val="1264"/>
        </w:trPr>
        <w:tc>
          <w:tcPr>
            <w:tcW w:w="2556"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项目描述</w:t>
            </w:r>
          </w:p>
        </w:tc>
        <w:tc>
          <w:tcPr>
            <w:tcW w:w="7092" w:type="dxa"/>
            <w:vAlign w:val="center"/>
          </w:tcPr>
          <w:p w:rsidR="00E82506" w:rsidRDefault="00E82506">
            <w:pPr>
              <w:spacing w:line="440" w:lineRule="atLeast"/>
              <w:jc w:val="center"/>
              <w:rPr>
                <w:rFonts w:asciiTheme="minorEastAsia" w:eastAsiaTheme="minorEastAsia" w:hAnsiTheme="minorEastAsia"/>
                <w:sz w:val="24"/>
                <w:szCs w:val="24"/>
              </w:rPr>
            </w:pPr>
          </w:p>
        </w:tc>
      </w:tr>
      <w:tr w:rsidR="00E82506">
        <w:trPr>
          <w:trHeight w:val="837"/>
        </w:trPr>
        <w:tc>
          <w:tcPr>
            <w:tcW w:w="2556" w:type="dxa"/>
            <w:vAlign w:val="center"/>
          </w:tcPr>
          <w:p w:rsidR="00E82506" w:rsidRDefault="00B6268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c>
          <w:tcPr>
            <w:tcW w:w="7092" w:type="dxa"/>
            <w:vAlign w:val="center"/>
          </w:tcPr>
          <w:p w:rsidR="00E82506" w:rsidRDefault="00E82506">
            <w:pPr>
              <w:spacing w:line="440" w:lineRule="atLeast"/>
              <w:jc w:val="center"/>
              <w:rPr>
                <w:rFonts w:asciiTheme="minorEastAsia" w:eastAsiaTheme="minorEastAsia" w:hAnsiTheme="minorEastAsia"/>
                <w:sz w:val="24"/>
                <w:szCs w:val="24"/>
              </w:rPr>
            </w:pPr>
          </w:p>
        </w:tc>
      </w:tr>
    </w:tbl>
    <w:p w:rsidR="00E82506" w:rsidRDefault="00E82506">
      <w:pPr>
        <w:spacing w:line="440" w:lineRule="atLeast"/>
        <w:rPr>
          <w:rFonts w:asciiTheme="minorEastAsia" w:eastAsiaTheme="minorEastAsia" w:hAnsiTheme="minorEastAsia"/>
          <w:sz w:val="24"/>
          <w:szCs w:val="24"/>
        </w:rPr>
      </w:pPr>
    </w:p>
    <w:p w:rsidR="00E82506" w:rsidRDefault="00B6268E">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E82506" w:rsidRDefault="00E82506">
      <w:pPr>
        <w:spacing w:line="440" w:lineRule="atLeast"/>
        <w:jc w:val="center"/>
        <w:rPr>
          <w:rFonts w:asciiTheme="minorEastAsia" w:eastAsiaTheme="minorEastAsia" w:hAnsiTheme="minorEastAsia"/>
          <w:b/>
          <w:bCs/>
          <w:sz w:val="24"/>
          <w:szCs w:val="24"/>
        </w:rPr>
      </w:pPr>
    </w:p>
    <w:p w:rsidR="00E82506" w:rsidRDefault="00E82506">
      <w:pPr>
        <w:pStyle w:val="2"/>
        <w:spacing w:before="0" w:after="0" w:line="440" w:lineRule="atLeast"/>
        <w:jc w:val="center"/>
        <w:rPr>
          <w:rFonts w:asciiTheme="minorEastAsia" w:eastAsiaTheme="minorEastAsia" w:hAnsiTheme="minorEastAsia"/>
          <w:sz w:val="24"/>
          <w:szCs w:val="24"/>
        </w:rPr>
      </w:pPr>
    </w:p>
    <w:p w:rsidR="00E82506" w:rsidRDefault="00B6268E">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E82506" w:rsidRDefault="00B6268E">
      <w:pPr>
        <w:pStyle w:val="1"/>
        <w:spacing w:before="240" w:after="240"/>
        <w:jc w:val="center"/>
        <w:rPr>
          <w:b/>
          <w:sz w:val="32"/>
        </w:rPr>
      </w:pPr>
      <w:bookmarkStart w:id="30" w:name="_Toc533775686"/>
      <w:r>
        <w:rPr>
          <w:rFonts w:hint="eastAsia"/>
          <w:b/>
          <w:sz w:val="32"/>
        </w:rPr>
        <w:lastRenderedPageBreak/>
        <w:t>7</w:t>
      </w:r>
      <w:r>
        <w:rPr>
          <w:b/>
          <w:sz w:val="32"/>
        </w:rPr>
        <w:t>.</w:t>
      </w:r>
      <w:r>
        <w:rPr>
          <w:rFonts w:hint="eastAsia"/>
          <w:b/>
          <w:sz w:val="32"/>
        </w:rPr>
        <w:t>技术文件</w:t>
      </w:r>
      <w:bookmarkEnd w:id="30"/>
    </w:p>
    <w:p w:rsidR="00E82506" w:rsidRDefault="00E82506">
      <w:pPr>
        <w:spacing w:before="240" w:line="440" w:lineRule="atLeast"/>
        <w:jc w:val="center"/>
        <w:rPr>
          <w:rFonts w:asciiTheme="minorEastAsia" w:eastAsiaTheme="minorEastAsia" w:hAnsiTheme="minorEastAsia"/>
          <w:b/>
          <w:sz w:val="28"/>
          <w:szCs w:val="24"/>
        </w:rPr>
      </w:pPr>
    </w:p>
    <w:p w:rsidR="00E82506" w:rsidRDefault="00B6268E">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内容包括：</w:t>
      </w:r>
    </w:p>
    <w:p w:rsidR="00E82506" w:rsidRDefault="00B6268E">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1、货物的技术规格与功能的详细说明</w:t>
      </w:r>
    </w:p>
    <w:p w:rsidR="00E82506" w:rsidRDefault="00B6268E">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2、主要外购件、配套件的型号规格和制造商明细表</w:t>
      </w:r>
    </w:p>
    <w:p w:rsidR="00E82506" w:rsidRDefault="00B6268E">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3、标准附件、备品备件和专用工具等</w:t>
      </w:r>
    </w:p>
    <w:p w:rsidR="00E82506" w:rsidRDefault="00B6268E">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4、供应商认为需要说明的其他内容（供应商视需要自行编写）</w:t>
      </w:r>
    </w:p>
    <w:p w:rsidR="00E82506" w:rsidRDefault="00E82506">
      <w:pPr>
        <w:spacing w:line="440" w:lineRule="atLeast"/>
        <w:rPr>
          <w:rFonts w:asciiTheme="minorEastAsia" w:eastAsiaTheme="minorEastAsia" w:hAnsiTheme="minorEastAsia"/>
          <w:sz w:val="24"/>
          <w:szCs w:val="24"/>
          <w:u w:val="single"/>
        </w:rPr>
      </w:pPr>
    </w:p>
    <w:p w:rsidR="00E82506" w:rsidRDefault="00E82506">
      <w:pPr>
        <w:spacing w:line="440" w:lineRule="atLeast"/>
        <w:rPr>
          <w:rFonts w:asciiTheme="minorEastAsia" w:eastAsiaTheme="minorEastAsia" w:hAnsiTheme="minorEastAsia"/>
          <w:sz w:val="24"/>
          <w:szCs w:val="24"/>
        </w:rPr>
        <w:sectPr w:rsidR="00E82506" w:rsidSect="00290642">
          <w:footerReference w:type="default" r:id="rId17"/>
          <w:pgSz w:w="11907" w:h="16840" w:code="9"/>
          <w:pgMar w:top="1021" w:right="964" w:bottom="1021" w:left="964" w:header="340" w:footer="340" w:gutter="0"/>
          <w:cols w:space="425"/>
          <w:docGrid w:linePitch="312"/>
        </w:sectPr>
      </w:pPr>
    </w:p>
    <w:p w:rsidR="00E82506" w:rsidRPr="006C06E5" w:rsidRDefault="00B6268E" w:rsidP="006C06E5">
      <w:pPr>
        <w:pStyle w:val="1"/>
        <w:spacing w:before="240" w:after="240"/>
        <w:jc w:val="center"/>
        <w:rPr>
          <w:b/>
          <w:sz w:val="32"/>
        </w:rPr>
      </w:pPr>
      <w:bookmarkStart w:id="31" w:name="_Toc293934829"/>
      <w:bookmarkStart w:id="32" w:name="_Toc533775687"/>
      <w:r>
        <w:rPr>
          <w:rFonts w:hint="eastAsia"/>
          <w:b/>
          <w:sz w:val="32"/>
        </w:rPr>
        <w:lastRenderedPageBreak/>
        <w:t>8</w:t>
      </w:r>
      <w:r>
        <w:rPr>
          <w:b/>
          <w:sz w:val="32"/>
        </w:rPr>
        <w:t>.</w:t>
      </w:r>
      <w:bookmarkEnd w:id="31"/>
      <w:r>
        <w:rPr>
          <w:rFonts w:hint="eastAsia"/>
          <w:b/>
          <w:sz w:val="32"/>
        </w:rPr>
        <w:t>供应商应当提交的资格、资信证明文件</w:t>
      </w:r>
      <w:bookmarkEnd w:id="32"/>
    </w:p>
    <w:p w:rsidR="00E82506" w:rsidRDefault="00B6268E">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填写须知：</w:t>
      </w:r>
    </w:p>
    <w:p w:rsidR="00E82506" w:rsidRDefault="00B6268E">
      <w:pPr>
        <w:numPr>
          <w:ilvl w:val="0"/>
          <w:numId w:val="4"/>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供应商应填写和提交下述规定的资格证明文件。复印件均须加盖公章；</w:t>
      </w:r>
    </w:p>
    <w:p w:rsidR="00E82506" w:rsidRDefault="00B6268E">
      <w:pPr>
        <w:numPr>
          <w:ilvl w:val="0"/>
          <w:numId w:val="4"/>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所附格式中要求填写的全部内容都必须如实填写；</w:t>
      </w:r>
    </w:p>
    <w:p w:rsidR="00E82506" w:rsidRDefault="00B6268E">
      <w:pPr>
        <w:numPr>
          <w:ilvl w:val="0"/>
          <w:numId w:val="4"/>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本资格声明的签字人应保证全部声明和填写的内容是真实的和正确的；</w:t>
      </w:r>
    </w:p>
    <w:p w:rsidR="00E82506" w:rsidRDefault="00B6268E">
      <w:pPr>
        <w:numPr>
          <w:ilvl w:val="0"/>
          <w:numId w:val="4"/>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谈判小组将应用供应商提交的资料，根据自己的判断和考虑决定供应商履行合同的合格性及能力。</w:t>
      </w:r>
    </w:p>
    <w:p w:rsidR="00E82506" w:rsidRDefault="00B6268E">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8-1.具有独立承担民事责任的能力的资格证明文件</w:t>
      </w:r>
    </w:p>
    <w:p w:rsidR="00E82506" w:rsidRDefault="00B6268E">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如供应商是企业的（包括合伙企业）应提供有效的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企业法人营业执照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或</w:t>
      </w:r>
      <w:r>
        <w:rPr>
          <w:rFonts w:asciiTheme="minorEastAsia" w:eastAsiaTheme="minorEastAsia" w:hAnsiTheme="minorEastAsia"/>
          <w:sz w:val="24"/>
          <w:szCs w:val="24"/>
        </w:rPr>
        <w:t>“</w:t>
      </w:r>
      <w:r>
        <w:rPr>
          <w:rFonts w:asciiTheme="minorEastAsia" w:eastAsiaTheme="minorEastAsia" w:hAnsiTheme="minorEastAsia" w:hint="eastAsia"/>
          <w:sz w:val="24"/>
          <w:szCs w:val="24"/>
        </w:rPr>
        <w:t>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；如供应商是事业单位的应提供</w:t>
      </w:r>
      <w:r>
        <w:rPr>
          <w:rFonts w:asciiTheme="minorEastAsia" w:eastAsiaTheme="minorEastAsia" w:hAnsiTheme="minorEastAsia"/>
          <w:sz w:val="24"/>
          <w:szCs w:val="24"/>
        </w:rPr>
        <w:t>“</w:t>
      </w:r>
      <w:r>
        <w:rPr>
          <w:rFonts w:asciiTheme="minorEastAsia" w:eastAsiaTheme="minorEastAsia" w:hAnsiTheme="minorEastAsia" w:hint="eastAsia"/>
          <w:sz w:val="24"/>
          <w:szCs w:val="24"/>
        </w:rPr>
        <w:t>事业单位法人证书</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；如供应商是非企业专业服务机构的应提供执业许可证等证明文件；供应商是个体工商户的应提供有效的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个体工商户营业执照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、组织机构代码证证明文件（实行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的不需单独提供组织机构代码证）；如供应商是自然人的，应提供有效的自然人的身份证明</w:t>
      </w:r>
      <w:r>
        <w:rPr>
          <w:rFonts w:asciiTheme="minorEastAsia" w:eastAsiaTheme="minorEastAsia" w:hAnsiTheme="minorEastAsia"/>
          <w:sz w:val="24"/>
          <w:szCs w:val="24"/>
        </w:rPr>
        <w:t>(</w:t>
      </w:r>
      <w:r>
        <w:rPr>
          <w:rFonts w:asciiTheme="minorEastAsia" w:eastAsiaTheme="minorEastAsia" w:hAnsiTheme="minorEastAsia" w:hint="eastAsia"/>
          <w:sz w:val="24"/>
          <w:szCs w:val="24"/>
        </w:rPr>
        <w:t>中国公民</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E82506" w:rsidRDefault="00B6268E">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8-2.具有履行合同所必须的设备和专业技术能力的证明文件  </w:t>
      </w:r>
    </w:p>
    <w:p w:rsidR="00E82506" w:rsidRDefault="00B6268E">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供应商提供具有履行合同所必须的设备和专业技术能力的承诺函；（见格式）</w:t>
      </w:r>
    </w:p>
    <w:p w:rsidR="00E82506" w:rsidRDefault="00B6268E">
      <w:pPr>
        <w:widowControl/>
        <w:spacing w:before="240" w:line="440" w:lineRule="atLeast"/>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8-3.有依法缴纳税收和社会保障资金的良好记录的证明文件  </w:t>
      </w:r>
    </w:p>
    <w:p w:rsidR="00E82506" w:rsidRDefault="00B6268E">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税务登记证（实行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的不需单独提供）和谈判前六个月内任意一个月的企业缴税凭证或证明；</w:t>
      </w:r>
    </w:p>
    <w:p w:rsidR="00E82506" w:rsidRDefault="00B6268E">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rsidR="00E82506" w:rsidRDefault="00B6268E">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 xml:space="preserve">在经营活动中没有重大违法记录的证明文件 </w:t>
      </w:r>
    </w:p>
    <w:p w:rsidR="00E82506" w:rsidRDefault="00B6268E">
      <w:pPr>
        <w:spacing w:line="400" w:lineRule="atLeas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参加采购前三年内</w:t>
      </w:r>
      <w:r>
        <w:rPr>
          <w:rFonts w:asciiTheme="minorEastAsia" w:eastAsiaTheme="minorEastAsia" w:hAnsiTheme="minorEastAsia"/>
          <w:sz w:val="24"/>
          <w:szCs w:val="24"/>
        </w:rPr>
        <w:t>,</w:t>
      </w:r>
      <w:r>
        <w:rPr>
          <w:rFonts w:asciiTheme="minorEastAsia" w:eastAsiaTheme="minorEastAsia" w:hAnsiTheme="minorEastAsia" w:hint="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eastAsiaTheme="minorEastAsia" w:hAnsiTheme="minorEastAsia"/>
          <w:b/>
          <w:bCs/>
          <w:sz w:val="24"/>
          <w:szCs w:val="24"/>
        </w:rPr>
        <w:br w:type="page"/>
      </w:r>
    </w:p>
    <w:p w:rsidR="00863414" w:rsidRDefault="00863414" w:rsidP="00863414">
      <w:pPr>
        <w:widowControl/>
        <w:spacing w:before="240" w:line="440" w:lineRule="atLeast"/>
        <w:rPr>
          <w:rFonts w:asciiTheme="minorEastAsia" w:eastAsiaTheme="minorEastAsia" w:hAnsiTheme="minorEastAsia"/>
          <w:b/>
          <w:sz w:val="24"/>
          <w:szCs w:val="24"/>
        </w:rPr>
      </w:pPr>
      <w:r w:rsidRPr="009B5F02">
        <w:rPr>
          <w:rFonts w:asciiTheme="minorEastAsia" w:eastAsiaTheme="minorEastAsia" w:hAnsiTheme="minorEastAsia" w:hint="eastAsia"/>
          <w:b/>
          <w:sz w:val="24"/>
          <w:szCs w:val="24"/>
        </w:rPr>
        <w:lastRenderedPageBreak/>
        <w:t>8-1.具有独立承担民事责任的能力的资格证明文件</w:t>
      </w:r>
    </w:p>
    <w:p w:rsidR="00863414" w:rsidRPr="00863414" w:rsidRDefault="00863414">
      <w:pPr>
        <w:widowControl/>
        <w:spacing w:before="240" w:line="440" w:lineRule="atLeast"/>
        <w:jc w:val="center"/>
        <w:rPr>
          <w:rFonts w:asciiTheme="minorEastAsia" w:eastAsiaTheme="minorEastAsia" w:hAnsiTheme="minorEastAsia"/>
          <w:b/>
          <w:sz w:val="24"/>
          <w:szCs w:val="24"/>
        </w:rPr>
      </w:pPr>
    </w:p>
    <w:p w:rsidR="00863414" w:rsidRDefault="00863414">
      <w:pPr>
        <w:widowControl/>
        <w:spacing w:before="240" w:line="440" w:lineRule="atLeast"/>
        <w:jc w:val="center"/>
        <w:rPr>
          <w:rFonts w:asciiTheme="minorEastAsia" w:eastAsiaTheme="minorEastAsia" w:hAnsiTheme="minorEastAsia"/>
          <w:b/>
          <w:sz w:val="24"/>
          <w:szCs w:val="24"/>
        </w:rPr>
      </w:pPr>
    </w:p>
    <w:p w:rsidR="00863414" w:rsidRDefault="00863414">
      <w:pPr>
        <w:widowControl/>
        <w:spacing w:before="240" w:line="440" w:lineRule="atLeast"/>
        <w:jc w:val="center"/>
        <w:rPr>
          <w:rFonts w:asciiTheme="minorEastAsia" w:eastAsiaTheme="minorEastAsia" w:hAnsiTheme="minorEastAsia"/>
          <w:b/>
          <w:sz w:val="24"/>
          <w:szCs w:val="24"/>
        </w:rPr>
      </w:pPr>
    </w:p>
    <w:p w:rsidR="00863414" w:rsidRDefault="00863414">
      <w:pPr>
        <w:widowControl/>
        <w:spacing w:before="240" w:line="440" w:lineRule="atLeast"/>
        <w:jc w:val="center"/>
        <w:rPr>
          <w:rFonts w:asciiTheme="minorEastAsia" w:eastAsiaTheme="minorEastAsia" w:hAnsiTheme="minorEastAsia"/>
          <w:b/>
          <w:sz w:val="24"/>
          <w:szCs w:val="24"/>
        </w:rPr>
      </w:pPr>
    </w:p>
    <w:p w:rsidR="00863414" w:rsidRDefault="00863414">
      <w:pPr>
        <w:widowControl/>
        <w:spacing w:before="240" w:line="440" w:lineRule="atLeast"/>
        <w:jc w:val="center"/>
        <w:rPr>
          <w:rFonts w:asciiTheme="minorEastAsia" w:eastAsiaTheme="minorEastAsia" w:hAnsiTheme="minorEastAsia"/>
          <w:b/>
          <w:sz w:val="24"/>
          <w:szCs w:val="24"/>
        </w:rPr>
      </w:pPr>
    </w:p>
    <w:p w:rsidR="00863414" w:rsidRDefault="00863414">
      <w:pPr>
        <w:widowControl/>
        <w:spacing w:before="240" w:line="440" w:lineRule="atLeast"/>
        <w:jc w:val="center"/>
        <w:rPr>
          <w:rFonts w:asciiTheme="minorEastAsia" w:eastAsiaTheme="minorEastAsia" w:hAnsiTheme="minorEastAsia"/>
          <w:b/>
          <w:sz w:val="24"/>
          <w:szCs w:val="24"/>
        </w:rPr>
      </w:pPr>
    </w:p>
    <w:p w:rsidR="00863414" w:rsidRDefault="00863414">
      <w:pPr>
        <w:widowControl/>
        <w:spacing w:before="240" w:line="440" w:lineRule="atLeast"/>
        <w:jc w:val="center"/>
        <w:rPr>
          <w:rFonts w:asciiTheme="minorEastAsia" w:eastAsiaTheme="minorEastAsia" w:hAnsiTheme="minorEastAsia"/>
          <w:b/>
          <w:sz w:val="24"/>
          <w:szCs w:val="24"/>
        </w:rPr>
      </w:pPr>
    </w:p>
    <w:p w:rsidR="00863414" w:rsidRDefault="00863414">
      <w:pPr>
        <w:widowControl/>
        <w:spacing w:before="240" w:line="440" w:lineRule="atLeast"/>
        <w:jc w:val="center"/>
        <w:rPr>
          <w:rFonts w:asciiTheme="minorEastAsia" w:eastAsiaTheme="minorEastAsia" w:hAnsiTheme="minorEastAsia"/>
          <w:b/>
          <w:sz w:val="24"/>
          <w:szCs w:val="24"/>
        </w:rPr>
      </w:pPr>
    </w:p>
    <w:p w:rsidR="00E82506" w:rsidRDefault="00B6268E">
      <w:pPr>
        <w:widowControl/>
        <w:spacing w:before="240" w:line="440" w:lineRule="atLeast"/>
        <w:jc w:val="center"/>
        <w:rPr>
          <w:rFonts w:asciiTheme="minorEastAsia" w:eastAsiaTheme="minorEastAsia" w:hAnsiTheme="minorEastAsia"/>
          <w:b/>
          <w:sz w:val="24"/>
          <w:szCs w:val="24"/>
        </w:rPr>
      </w:pPr>
      <w:r w:rsidRPr="009B5F02">
        <w:rPr>
          <w:rFonts w:asciiTheme="minorEastAsia" w:eastAsiaTheme="minorEastAsia" w:hAnsiTheme="minorEastAsia" w:hint="eastAsia"/>
          <w:b/>
          <w:sz w:val="24"/>
          <w:szCs w:val="24"/>
        </w:rPr>
        <w:t>8-2.</w:t>
      </w:r>
      <w:r w:rsidRPr="009B5F02">
        <w:rPr>
          <w:rFonts w:asciiTheme="minorEastAsia" w:eastAsiaTheme="minorEastAsia" w:hAnsiTheme="minorEastAsia"/>
          <w:b/>
          <w:sz w:val="24"/>
          <w:szCs w:val="24"/>
        </w:rPr>
        <w:t>具备履行合同所必需的设备和专业技术能力的承诺</w:t>
      </w:r>
      <w:r w:rsidRPr="009B5F02">
        <w:rPr>
          <w:rFonts w:asciiTheme="minorEastAsia" w:eastAsiaTheme="minorEastAsia" w:hAnsiTheme="minorEastAsia" w:hint="eastAsia"/>
          <w:b/>
          <w:sz w:val="24"/>
          <w:szCs w:val="24"/>
        </w:rPr>
        <w:t>函</w:t>
      </w:r>
      <w:r w:rsidRPr="009B5F02">
        <w:rPr>
          <w:rFonts w:asciiTheme="minorEastAsia" w:eastAsiaTheme="minorEastAsia" w:hAnsiTheme="minorEastAsia"/>
          <w:b/>
          <w:sz w:val="24"/>
          <w:szCs w:val="24"/>
        </w:rPr>
        <w:t>（格式）</w:t>
      </w:r>
    </w:p>
    <w:p w:rsidR="00E82506" w:rsidRDefault="00E82506">
      <w:pPr>
        <w:pStyle w:val="Default"/>
        <w:spacing w:line="440" w:lineRule="atLeast"/>
        <w:rPr>
          <w:rFonts w:asciiTheme="minorEastAsia" w:eastAsiaTheme="minorEastAsia" w:hAnsiTheme="minorEastAsia"/>
          <w:color w:val="auto"/>
        </w:rPr>
      </w:pPr>
    </w:p>
    <w:p w:rsidR="00E82506" w:rsidRDefault="00B6268E" w:rsidP="0064756F">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E82506" w:rsidRDefault="00E82506">
      <w:pPr>
        <w:spacing w:line="440" w:lineRule="atLeast"/>
        <w:rPr>
          <w:rFonts w:asciiTheme="minorEastAsia" w:eastAsiaTheme="minorEastAsia" w:hAnsiTheme="minorEastAsia"/>
          <w:sz w:val="24"/>
          <w:szCs w:val="24"/>
        </w:rPr>
      </w:pPr>
    </w:p>
    <w:p w:rsidR="00E82506" w:rsidRDefault="00B6268E">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E82506" w:rsidRDefault="00B6268E">
      <w:pPr>
        <w:spacing w:line="440" w:lineRule="atLeast"/>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本公司（或单位）具备本项目履行合同所必需的设备和专业技术能力，特此承诺。</w:t>
      </w:r>
    </w:p>
    <w:p w:rsidR="00E82506" w:rsidRDefault="00E82506">
      <w:pPr>
        <w:spacing w:line="440" w:lineRule="atLeast"/>
        <w:rPr>
          <w:rFonts w:asciiTheme="minorEastAsia" w:eastAsiaTheme="minorEastAsia" w:hAnsiTheme="minorEastAsia"/>
          <w:sz w:val="24"/>
          <w:szCs w:val="24"/>
        </w:rPr>
      </w:pPr>
    </w:p>
    <w:p w:rsidR="00E82506" w:rsidRDefault="00B6268E">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E82506" w:rsidRDefault="00B6268E">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E82506" w:rsidRDefault="00B6268E">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E82506" w:rsidRDefault="00B6268E">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863414" w:rsidRDefault="00863414" w:rsidP="00863414">
      <w:pPr>
        <w:widowControl/>
        <w:spacing w:before="240" w:line="440" w:lineRule="atLeast"/>
        <w:rPr>
          <w:rFonts w:asciiTheme="minorEastAsia" w:eastAsiaTheme="minorEastAsia" w:hAnsiTheme="minorEastAsia"/>
          <w:b/>
          <w:sz w:val="24"/>
          <w:szCs w:val="24"/>
        </w:rPr>
      </w:pPr>
      <w:r w:rsidRPr="009B5F02">
        <w:rPr>
          <w:rFonts w:asciiTheme="minorEastAsia" w:eastAsiaTheme="minorEastAsia" w:hAnsiTheme="minorEastAsia" w:hint="eastAsia"/>
          <w:b/>
          <w:sz w:val="24"/>
          <w:szCs w:val="24"/>
        </w:rPr>
        <w:lastRenderedPageBreak/>
        <w:t>8-3.有依法缴纳税收和社会保障资金的良好记录的证明文件</w:t>
      </w:r>
    </w:p>
    <w:p w:rsidR="00863414" w:rsidRDefault="00863414">
      <w:pPr>
        <w:widowControl/>
        <w:spacing w:before="240" w:line="440" w:lineRule="atLeast"/>
        <w:jc w:val="center"/>
        <w:rPr>
          <w:rFonts w:asciiTheme="minorEastAsia" w:eastAsiaTheme="minorEastAsia" w:hAnsiTheme="minorEastAsia"/>
          <w:b/>
          <w:sz w:val="24"/>
          <w:szCs w:val="24"/>
        </w:rPr>
      </w:pPr>
    </w:p>
    <w:p w:rsidR="00863414" w:rsidRDefault="00863414">
      <w:pPr>
        <w:widowControl/>
        <w:spacing w:before="240" w:line="440" w:lineRule="atLeast"/>
        <w:jc w:val="center"/>
        <w:rPr>
          <w:rFonts w:asciiTheme="minorEastAsia" w:eastAsiaTheme="minorEastAsia" w:hAnsiTheme="minorEastAsia"/>
          <w:b/>
          <w:sz w:val="24"/>
          <w:szCs w:val="24"/>
        </w:rPr>
      </w:pPr>
    </w:p>
    <w:p w:rsidR="00863414" w:rsidRDefault="00863414">
      <w:pPr>
        <w:widowControl/>
        <w:spacing w:before="240" w:line="440" w:lineRule="atLeast"/>
        <w:jc w:val="center"/>
        <w:rPr>
          <w:rFonts w:asciiTheme="minorEastAsia" w:eastAsiaTheme="minorEastAsia" w:hAnsiTheme="minorEastAsia"/>
          <w:b/>
          <w:sz w:val="24"/>
          <w:szCs w:val="24"/>
        </w:rPr>
      </w:pPr>
    </w:p>
    <w:p w:rsidR="00863414" w:rsidRDefault="00863414">
      <w:pPr>
        <w:widowControl/>
        <w:spacing w:before="240" w:line="440" w:lineRule="atLeast"/>
        <w:jc w:val="center"/>
        <w:rPr>
          <w:rFonts w:asciiTheme="minorEastAsia" w:eastAsiaTheme="minorEastAsia" w:hAnsiTheme="minorEastAsia"/>
          <w:b/>
          <w:sz w:val="24"/>
          <w:szCs w:val="24"/>
        </w:rPr>
      </w:pPr>
    </w:p>
    <w:p w:rsidR="00863414" w:rsidRDefault="00863414">
      <w:pPr>
        <w:widowControl/>
        <w:spacing w:before="240" w:line="440" w:lineRule="atLeast"/>
        <w:jc w:val="center"/>
        <w:rPr>
          <w:rFonts w:asciiTheme="minorEastAsia" w:eastAsiaTheme="minorEastAsia" w:hAnsiTheme="minorEastAsia"/>
          <w:b/>
          <w:sz w:val="24"/>
          <w:szCs w:val="24"/>
        </w:rPr>
      </w:pPr>
    </w:p>
    <w:p w:rsidR="00863414" w:rsidRPr="00863414" w:rsidRDefault="00863414">
      <w:pPr>
        <w:widowControl/>
        <w:spacing w:before="240" w:line="440" w:lineRule="atLeast"/>
        <w:jc w:val="center"/>
        <w:rPr>
          <w:rFonts w:asciiTheme="minorEastAsia" w:eastAsiaTheme="minorEastAsia" w:hAnsiTheme="minorEastAsia"/>
          <w:b/>
          <w:sz w:val="24"/>
          <w:szCs w:val="24"/>
        </w:rPr>
      </w:pPr>
    </w:p>
    <w:p w:rsidR="00863414" w:rsidRDefault="00863414">
      <w:pPr>
        <w:widowControl/>
        <w:spacing w:before="240" w:line="440" w:lineRule="atLeast"/>
        <w:jc w:val="center"/>
        <w:rPr>
          <w:rFonts w:asciiTheme="minorEastAsia" w:eastAsiaTheme="minorEastAsia" w:hAnsiTheme="minorEastAsia"/>
          <w:b/>
          <w:sz w:val="24"/>
          <w:szCs w:val="24"/>
        </w:rPr>
      </w:pPr>
    </w:p>
    <w:p w:rsidR="00863414" w:rsidRDefault="00863414">
      <w:pPr>
        <w:widowControl/>
        <w:spacing w:before="240" w:line="440" w:lineRule="atLeast"/>
        <w:jc w:val="center"/>
        <w:rPr>
          <w:rFonts w:asciiTheme="minorEastAsia" w:eastAsiaTheme="minorEastAsia" w:hAnsiTheme="minorEastAsia"/>
          <w:b/>
          <w:sz w:val="24"/>
          <w:szCs w:val="24"/>
        </w:rPr>
      </w:pPr>
    </w:p>
    <w:p w:rsidR="00E82506" w:rsidRDefault="00B6268E">
      <w:pPr>
        <w:widowControl/>
        <w:spacing w:before="240" w:line="440" w:lineRule="atLeast"/>
        <w:jc w:val="center"/>
        <w:rPr>
          <w:rFonts w:asciiTheme="minorEastAsia" w:eastAsiaTheme="minorEastAsia" w:hAnsiTheme="minorEastAsia"/>
          <w:b/>
          <w:sz w:val="24"/>
          <w:szCs w:val="24"/>
        </w:rPr>
      </w:pPr>
      <w:r w:rsidRPr="009B5F02">
        <w:rPr>
          <w:rFonts w:asciiTheme="minorEastAsia" w:eastAsiaTheme="minorEastAsia" w:hAnsiTheme="minorEastAsia" w:hint="eastAsia"/>
          <w:b/>
          <w:sz w:val="24"/>
          <w:szCs w:val="24"/>
        </w:rPr>
        <w:t>8-4.参加采购前三年内</w:t>
      </w:r>
      <w:r w:rsidRPr="009B5F02">
        <w:rPr>
          <w:rFonts w:asciiTheme="minorEastAsia" w:eastAsiaTheme="minorEastAsia" w:hAnsiTheme="minorEastAsia"/>
          <w:b/>
          <w:sz w:val="24"/>
          <w:szCs w:val="24"/>
        </w:rPr>
        <w:t>,</w:t>
      </w:r>
      <w:r w:rsidRPr="009B5F02">
        <w:rPr>
          <w:rFonts w:asciiTheme="minorEastAsia" w:eastAsiaTheme="minorEastAsia" w:hAnsiTheme="minorEastAsia" w:hint="eastAsia"/>
          <w:b/>
          <w:sz w:val="24"/>
          <w:szCs w:val="24"/>
        </w:rPr>
        <w:t>在经营活动中没有重大违法记录的</w:t>
      </w:r>
      <w:r w:rsidRPr="009B5F02">
        <w:rPr>
          <w:rFonts w:asciiTheme="minorEastAsia" w:eastAsiaTheme="minorEastAsia" w:hAnsiTheme="minorEastAsia"/>
          <w:b/>
          <w:sz w:val="24"/>
          <w:szCs w:val="24"/>
        </w:rPr>
        <w:t>承诺</w:t>
      </w:r>
      <w:r w:rsidRPr="009B5F02">
        <w:rPr>
          <w:rFonts w:asciiTheme="minorEastAsia" w:eastAsiaTheme="minorEastAsia" w:hAnsiTheme="minorEastAsia" w:hint="eastAsia"/>
          <w:b/>
          <w:sz w:val="24"/>
          <w:szCs w:val="24"/>
        </w:rPr>
        <w:t>函</w:t>
      </w:r>
      <w:r w:rsidRPr="009B5F02">
        <w:rPr>
          <w:rFonts w:asciiTheme="minorEastAsia" w:eastAsiaTheme="minorEastAsia" w:hAnsiTheme="minorEastAsia"/>
          <w:b/>
          <w:sz w:val="24"/>
          <w:szCs w:val="24"/>
        </w:rPr>
        <w:t>（格式）</w:t>
      </w:r>
    </w:p>
    <w:p w:rsidR="00E82506" w:rsidRDefault="00E82506">
      <w:pPr>
        <w:pStyle w:val="Default"/>
        <w:spacing w:line="440" w:lineRule="atLeast"/>
        <w:rPr>
          <w:rFonts w:asciiTheme="minorEastAsia" w:eastAsiaTheme="minorEastAsia" w:hAnsiTheme="minorEastAsia"/>
          <w:color w:val="auto"/>
        </w:rPr>
      </w:pPr>
    </w:p>
    <w:p w:rsidR="00E82506" w:rsidRDefault="00B6268E" w:rsidP="0064756F">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E82506" w:rsidRDefault="00B6268E">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E82506" w:rsidRDefault="00B6268E">
      <w:pPr>
        <w:autoSpaceDE w:val="0"/>
        <w:autoSpaceDN w:val="0"/>
        <w:adjustRightInd w:val="0"/>
        <w:spacing w:line="440" w:lineRule="atLeast"/>
        <w:ind w:firstLineChars="300" w:firstLine="720"/>
        <w:jc w:val="left"/>
        <w:rPr>
          <w:rFonts w:asciiTheme="minorEastAsia" w:eastAsiaTheme="minorEastAsia" w:hAnsiTheme="minorEastAsia"/>
          <w:sz w:val="24"/>
          <w:szCs w:val="24"/>
        </w:rPr>
      </w:pPr>
      <w:r>
        <w:rPr>
          <w:rFonts w:asciiTheme="minorEastAsia" w:eastAsiaTheme="minorEastAsia" w:hAnsiTheme="minorEastAsia"/>
          <w:sz w:val="24"/>
          <w:szCs w:val="24"/>
        </w:rPr>
        <w:t>本公司（或单位）</w:t>
      </w:r>
      <w:r>
        <w:rPr>
          <w:rFonts w:asciiTheme="minorEastAsia" w:eastAsiaTheme="minorEastAsia" w:hAnsiTheme="minorEastAsia" w:cs="华文楷体"/>
          <w:kern w:val="0"/>
          <w:sz w:val="24"/>
          <w:szCs w:val="24"/>
        </w:rPr>
        <w:t>在该项目</w:t>
      </w:r>
      <w:r>
        <w:rPr>
          <w:rFonts w:asciiTheme="minorEastAsia" w:eastAsiaTheme="minorEastAsia" w:hAnsiTheme="minorEastAsia" w:cs="华文楷体" w:hint="eastAsia"/>
          <w:kern w:val="0"/>
          <w:sz w:val="24"/>
          <w:szCs w:val="24"/>
        </w:rPr>
        <w:t>响应文件递交</w:t>
      </w:r>
      <w:r>
        <w:rPr>
          <w:rFonts w:asciiTheme="minorEastAsia" w:eastAsiaTheme="minorEastAsia" w:hAnsiTheme="minorEastAsia" w:cs="华文楷体"/>
          <w:kern w:val="0"/>
          <w:sz w:val="24"/>
          <w:szCs w:val="24"/>
        </w:rPr>
        <w:t>截止日前三年内，在经营活动中没有重大违法记录，即没有因违法经营受到刑事处罚或者责令停产停业、吊销许可证或者执照、较大数额罚款等行政处罚</w:t>
      </w:r>
      <w:r>
        <w:rPr>
          <w:rFonts w:asciiTheme="minorEastAsia" w:eastAsiaTheme="minorEastAsia" w:hAnsiTheme="minorEastAsia" w:cs="华文楷体" w:hint="eastAsia"/>
          <w:kern w:val="0"/>
          <w:sz w:val="24"/>
          <w:szCs w:val="24"/>
        </w:rPr>
        <w:t>，</w:t>
      </w:r>
      <w:r>
        <w:rPr>
          <w:rFonts w:asciiTheme="minorEastAsia" w:eastAsiaTheme="minorEastAsia" w:hAnsiTheme="minorEastAsia"/>
          <w:sz w:val="24"/>
          <w:szCs w:val="24"/>
        </w:rPr>
        <w:t>特此承诺。</w:t>
      </w:r>
    </w:p>
    <w:p w:rsidR="00E82506" w:rsidRDefault="00E82506">
      <w:pPr>
        <w:spacing w:line="440" w:lineRule="atLeast"/>
        <w:rPr>
          <w:rFonts w:asciiTheme="minorEastAsia" w:eastAsiaTheme="minorEastAsia" w:hAnsiTheme="minorEastAsia"/>
          <w:sz w:val="24"/>
          <w:szCs w:val="24"/>
        </w:rPr>
      </w:pPr>
    </w:p>
    <w:p w:rsidR="00E82506" w:rsidRDefault="00B6268E">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E82506" w:rsidRDefault="00B6268E">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E82506" w:rsidRDefault="00B6268E">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E82506" w:rsidRDefault="00E82506">
      <w:pPr>
        <w:spacing w:line="440" w:lineRule="atLeast"/>
        <w:jc w:val="center"/>
        <w:rPr>
          <w:rFonts w:asciiTheme="minorEastAsia" w:eastAsiaTheme="minorEastAsia" w:hAnsiTheme="minorEastAsia"/>
          <w:sz w:val="24"/>
          <w:szCs w:val="24"/>
          <w:u w:val="single"/>
        </w:rPr>
      </w:pPr>
    </w:p>
    <w:p w:rsidR="00E82506" w:rsidRDefault="00E82506">
      <w:pPr>
        <w:widowControl/>
        <w:spacing w:line="440" w:lineRule="atLeast"/>
        <w:jc w:val="left"/>
        <w:rPr>
          <w:rFonts w:asciiTheme="minorEastAsia" w:eastAsiaTheme="minorEastAsia" w:hAnsiTheme="minorEastAsia"/>
          <w:b/>
          <w:bCs/>
          <w:sz w:val="24"/>
          <w:szCs w:val="24"/>
        </w:rPr>
      </w:pPr>
    </w:p>
    <w:p w:rsidR="00E82506" w:rsidRDefault="00E82506">
      <w:pPr>
        <w:widowControl/>
        <w:spacing w:before="240" w:line="440" w:lineRule="atLeast"/>
        <w:jc w:val="center"/>
        <w:rPr>
          <w:rFonts w:asciiTheme="minorEastAsia" w:eastAsiaTheme="minorEastAsia" w:hAnsiTheme="minorEastAsia"/>
          <w:b/>
          <w:sz w:val="24"/>
          <w:szCs w:val="24"/>
        </w:rPr>
        <w:sectPr w:rsidR="00E82506" w:rsidSect="00290642">
          <w:footerReference w:type="even" r:id="rId18"/>
          <w:footerReference w:type="default" r:id="rId19"/>
          <w:pgSz w:w="11907" w:h="16840" w:code="9"/>
          <w:pgMar w:top="1021" w:right="964" w:bottom="1021" w:left="964" w:header="340" w:footer="340" w:gutter="0"/>
          <w:cols w:space="425"/>
          <w:docGrid w:linePitch="312"/>
        </w:sectPr>
      </w:pPr>
    </w:p>
    <w:p w:rsidR="00E82506" w:rsidRDefault="00B6268E">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格式8-5.法定代表人授权书</w:t>
      </w:r>
    </w:p>
    <w:p w:rsidR="00E82506" w:rsidRDefault="00E82506">
      <w:pPr>
        <w:spacing w:line="440" w:lineRule="atLeast"/>
        <w:rPr>
          <w:rFonts w:asciiTheme="minorEastAsia" w:eastAsiaTheme="minorEastAsia" w:hAnsiTheme="minorEastAsia"/>
          <w:sz w:val="24"/>
          <w:szCs w:val="24"/>
        </w:rPr>
      </w:pPr>
    </w:p>
    <w:p w:rsidR="00E82506" w:rsidRDefault="00B6268E">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E82506" w:rsidRDefault="00E82506">
      <w:pPr>
        <w:spacing w:line="440" w:lineRule="atLeast"/>
        <w:rPr>
          <w:rFonts w:asciiTheme="minorEastAsia" w:eastAsiaTheme="minorEastAsia" w:hAnsiTheme="minorEastAsia"/>
          <w:sz w:val="24"/>
          <w:szCs w:val="24"/>
        </w:rPr>
      </w:pPr>
    </w:p>
    <w:p w:rsidR="00E82506" w:rsidRDefault="00B6268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（供应商全称）法定代表人授权（全权代表姓名）为全权代表</w:t>
      </w:r>
      <w:r>
        <w:rPr>
          <w:rFonts w:asciiTheme="minorEastAsia" w:eastAsiaTheme="minorEastAsia" w:hAnsiTheme="minorEastAsia"/>
          <w:sz w:val="24"/>
          <w:szCs w:val="24"/>
        </w:rPr>
        <w:t>,</w:t>
      </w:r>
      <w:r>
        <w:rPr>
          <w:rFonts w:asciiTheme="minorEastAsia" w:eastAsiaTheme="minorEastAsia" w:hAnsiTheme="minorEastAsia" w:hint="eastAsia"/>
          <w:sz w:val="24"/>
          <w:szCs w:val="24"/>
        </w:rPr>
        <w:t>参加贵处组织的（项目编号）项目谈判活动，全权代表我方处理谈判活动中的一切事宜。</w:t>
      </w:r>
    </w:p>
    <w:p w:rsidR="00E82506" w:rsidRDefault="00E82506">
      <w:pPr>
        <w:spacing w:line="440" w:lineRule="atLeast"/>
        <w:rPr>
          <w:rFonts w:asciiTheme="minorEastAsia" w:eastAsiaTheme="minorEastAsia" w:hAnsiTheme="minorEastAsia"/>
          <w:sz w:val="24"/>
          <w:szCs w:val="24"/>
        </w:rPr>
      </w:pPr>
    </w:p>
    <w:p w:rsidR="00E82506" w:rsidRDefault="00E82506">
      <w:pPr>
        <w:spacing w:line="440" w:lineRule="atLeast"/>
        <w:rPr>
          <w:rFonts w:asciiTheme="minorEastAsia" w:eastAsiaTheme="minorEastAsia" w:hAnsiTheme="minorEastAsia"/>
          <w:sz w:val="24"/>
          <w:szCs w:val="24"/>
        </w:rPr>
      </w:pPr>
    </w:p>
    <w:p w:rsidR="00E82506" w:rsidRDefault="00E82506">
      <w:pPr>
        <w:spacing w:line="440" w:lineRule="atLeast"/>
        <w:rPr>
          <w:rFonts w:asciiTheme="minorEastAsia" w:eastAsiaTheme="minorEastAsia" w:hAnsiTheme="minorEastAsia"/>
          <w:sz w:val="24"/>
          <w:szCs w:val="24"/>
        </w:rPr>
      </w:pPr>
    </w:p>
    <w:p w:rsidR="00E82506" w:rsidRDefault="00B6268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法定代表人签字或签章：</w:t>
      </w:r>
    </w:p>
    <w:p w:rsidR="00E82506" w:rsidRDefault="00E82506">
      <w:pPr>
        <w:spacing w:line="440" w:lineRule="atLeast"/>
        <w:rPr>
          <w:rFonts w:asciiTheme="minorEastAsia" w:eastAsiaTheme="minorEastAsia" w:hAnsiTheme="minorEastAsia"/>
          <w:sz w:val="24"/>
          <w:szCs w:val="24"/>
        </w:rPr>
      </w:pPr>
    </w:p>
    <w:p w:rsidR="00E82506" w:rsidRDefault="00B6268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E82506" w:rsidRDefault="00E82506">
      <w:pPr>
        <w:spacing w:line="440" w:lineRule="atLeast"/>
        <w:rPr>
          <w:rFonts w:asciiTheme="minorEastAsia" w:eastAsiaTheme="minorEastAsia" w:hAnsiTheme="minorEastAsia"/>
          <w:sz w:val="24"/>
          <w:szCs w:val="24"/>
        </w:rPr>
      </w:pPr>
    </w:p>
    <w:p w:rsidR="00E82506" w:rsidRDefault="00B6268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E82506" w:rsidRDefault="00E82506">
      <w:pPr>
        <w:spacing w:line="440" w:lineRule="atLeast"/>
        <w:rPr>
          <w:rFonts w:asciiTheme="minorEastAsia" w:eastAsiaTheme="minorEastAsia" w:hAnsiTheme="minorEastAsia"/>
          <w:sz w:val="24"/>
          <w:szCs w:val="24"/>
        </w:rPr>
      </w:pPr>
    </w:p>
    <w:p w:rsidR="00E82506" w:rsidRDefault="00E82506">
      <w:pPr>
        <w:spacing w:line="440" w:lineRule="atLeast"/>
        <w:rPr>
          <w:rFonts w:asciiTheme="minorEastAsia" w:eastAsiaTheme="minorEastAsia" w:hAnsiTheme="minorEastAsia"/>
          <w:sz w:val="24"/>
          <w:szCs w:val="24"/>
        </w:rPr>
      </w:pPr>
    </w:p>
    <w:p w:rsidR="00E82506" w:rsidRDefault="00B6268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w:t>
      </w:r>
    </w:p>
    <w:p w:rsidR="00E82506" w:rsidRDefault="00B6268E">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全权代表姓名：</w:t>
      </w:r>
    </w:p>
    <w:p w:rsidR="00E82506" w:rsidRDefault="00B6268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职务：</w:t>
      </w:r>
    </w:p>
    <w:p w:rsidR="00E82506" w:rsidRDefault="00B6268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p w:rsidR="00E82506" w:rsidRDefault="00B6268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详细通讯地址：</w:t>
      </w:r>
    </w:p>
    <w:p w:rsidR="00E82506" w:rsidRDefault="00B6268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p w:rsidR="00E82506" w:rsidRDefault="00E82506">
      <w:pPr>
        <w:spacing w:line="440" w:lineRule="atLeast"/>
        <w:rPr>
          <w:rFonts w:asciiTheme="minorEastAsia" w:eastAsiaTheme="minorEastAsia" w:hAnsiTheme="minorEastAsia"/>
          <w:sz w:val="24"/>
          <w:szCs w:val="24"/>
        </w:rPr>
      </w:pPr>
    </w:p>
    <w:p w:rsidR="00E82506" w:rsidRDefault="00E82506">
      <w:pPr>
        <w:spacing w:line="440" w:lineRule="atLeast"/>
        <w:rPr>
          <w:rFonts w:asciiTheme="minorEastAsia" w:eastAsiaTheme="minorEastAsia" w:hAnsiTheme="minorEastAsia"/>
          <w:sz w:val="24"/>
          <w:szCs w:val="24"/>
        </w:rPr>
      </w:pPr>
    </w:p>
    <w:p w:rsidR="00E82506" w:rsidRDefault="00E82506">
      <w:pPr>
        <w:spacing w:line="440" w:lineRule="atLeast"/>
        <w:rPr>
          <w:rFonts w:asciiTheme="minorEastAsia" w:eastAsiaTheme="minorEastAsia" w:hAnsiTheme="minorEastAsia"/>
          <w:sz w:val="24"/>
          <w:szCs w:val="24"/>
        </w:rPr>
      </w:pPr>
    </w:p>
    <w:p w:rsidR="00E82506" w:rsidRDefault="00B6268E">
      <w:pPr>
        <w:tabs>
          <w:tab w:val="left" w:pos="1470"/>
        </w:tabs>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附：全权代表身份证复印件（正、反面）</w:t>
      </w:r>
    </w:p>
    <w:p w:rsidR="00E82506" w:rsidRDefault="00B6268E">
      <w:pPr>
        <w:tabs>
          <w:tab w:val="left" w:pos="1470"/>
        </w:tabs>
        <w:spacing w:line="440" w:lineRule="atLeast"/>
        <w:rPr>
          <w:rFonts w:asciiTheme="minorEastAsia" w:eastAsiaTheme="minorEastAsia" w:hAnsiTheme="minorEastAsia"/>
          <w:b/>
          <w:sz w:val="24"/>
          <w:szCs w:val="24"/>
        </w:rPr>
        <w:sectPr w:rsidR="00E82506" w:rsidSect="00290642">
          <w:pgSz w:w="11907" w:h="16840" w:code="9"/>
          <w:pgMar w:top="1021" w:right="964" w:bottom="1021" w:left="964" w:header="340" w:footer="340" w:gutter="0"/>
          <w:cols w:space="425"/>
          <w:docGrid w:linePitch="312"/>
        </w:sectPr>
      </w:pPr>
      <w:r>
        <w:rPr>
          <w:rFonts w:asciiTheme="minorEastAsia" w:eastAsiaTheme="minorEastAsia" w:hAnsiTheme="minorEastAsia" w:hint="eastAsia"/>
          <w:b/>
          <w:sz w:val="24"/>
          <w:szCs w:val="24"/>
        </w:rPr>
        <w:t>说明：法定代表人参加采购，不用提供委托（授权）书</w:t>
      </w:r>
    </w:p>
    <w:p w:rsidR="00E82506" w:rsidRDefault="00B6268E">
      <w:pPr>
        <w:widowControl/>
        <w:spacing w:before="240" w:line="440" w:lineRule="atLeast"/>
        <w:jc w:val="center"/>
        <w:rPr>
          <w:rFonts w:asciiTheme="minorEastAsia" w:eastAsiaTheme="minorEastAsia" w:hAnsiTheme="minorEastAsia"/>
          <w:b/>
          <w:sz w:val="24"/>
          <w:szCs w:val="24"/>
        </w:rPr>
      </w:pPr>
      <w:bookmarkStart w:id="33" w:name="_Toc262628298"/>
      <w:bookmarkStart w:id="34" w:name="_Toc262628299"/>
      <w:r>
        <w:rPr>
          <w:rFonts w:asciiTheme="minorEastAsia" w:eastAsiaTheme="minorEastAsia" w:hAnsiTheme="minorEastAsia" w:hint="eastAsia"/>
          <w:b/>
          <w:sz w:val="24"/>
          <w:szCs w:val="24"/>
        </w:rPr>
        <w:lastRenderedPageBreak/>
        <w:t>格式8-6.供应商的资格声明</w:t>
      </w:r>
      <w:bookmarkEnd w:id="33"/>
    </w:p>
    <w:p w:rsidR="00E82506" w:rsidRDefault="00B6268E" w:rsidP="0064756F">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（供参考格式）</w:t>
      </w:r>
    </w:p>
    <w:p w:rsidR="00E82506" w:rsidRDefault="00B6268E">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E82506" w:rsidRDefault="00E82506" w:rsidP="00C807DC">
      <w:pPr>
        <w:spacing w:line="440" w:lineRule="atLeast"/>
        <w:ind w:left="2" w:firstLineChars="202" w:firstLine="477"/>
        <w:rPr>
          <w:rFonts w:asciiTheme="minorEastAsia" w:eastAsiaTheme="minorEastAsia" w:hAnsiTheme="minorEastAsia"/>
          <w:spacing w:val="-2"/>
          <w:sz w:val="24"/>
          <w:szCs w:val="24"/>
        </w:rPr>
      </w:pPr>
    </w:p>
    <w:p w:rsidR="00E82506" w:rsidRDefault="00B6268E" w:rsidP="00C807DC">
      <w:pPr>
        <w:spacing w:line="440" w:lineRule="atLeast"/>
        <w:ind w:left="2" w:firstLineChars="202" w:firstLine="477"/>
        <w:rPr>
          <w:rFonts w:asciiTheme="minorEastAsia" w:eastAsiaTheme="minorEastAsia" w:hAnsiTheme="minorEastAsia"/>
          <w:sz w:val="24"/>
          <w:szCs w:val="24"/>
        </w:rPr>
      </w:pPr>
      <w:r>
        <w:rPr>
          <w:rFonts w:asciiTheme="minorEastAsia" w:eastAsiaTheme="minorEastAsia" w:hAnsiTheme="minorEastAsia"/>
          <w:spacing w:val="-2"/>
          <w:sz w:val="24"/>
          <w:szCs w:val="24"/>
        </w:rPr>
        <w:t>为响应</w:t>
      </w:r>
      <w:r>
        <w:rPr>
          <w:rFonts w:asciiTheme="minorEastAsia" w:eastAsiaTheme="minorEastAsia" w:hAnsiTheme="minorEastAsia" w:hint="eastAsia"/>
          <w:spacing w:val="-2"/>
          <w:sz w:val="24"/>
          <w:szCs w:val="24"/>
        </w:rPr>
        <w:t>贵</w:t>
      </w:r>
      <w:r>
        <w:rPr>
          <w:rFonts w:asciiTheme="minorEastAsia" w:eastAsiaTheme="minorEastAsia" w:hAnsiTheme="minorEastAsia"/>
          <w:spacing w:val="-2"/>
          <w:sz w:val="24"/>
          <w:szCs w:val="24"/>
        </w:rPr>
        <w:t>方</w:t>
      </w:r>
      <w:r>
        <w:rPr>
          <w:rFonts w:asciiTheme="minorEastAsia" w:eastAsiaTheme="minorEastAsia" w:hAnsiTheme="minorEastAsia" w:hint="eastAsia"/>
          <w:i/>
          <w:spacing w:val="-2"/>
          <w:sz w:val="24"/>
          <w:szCs w:val="24"/>
          <w:u w:val="single"/>
        </w:rPr>
        <w:t>（项目名称、项目编号）</w:t>
      </w:r>
      <w:r>
        <w:rPr>
          <w:rFonts w:asciiTheme="minorEastAsia" w:eastAsiaTheme="minorEastAsia" w:hAnsiTheme="minorEastAsia" w:hint="eastAsia"/>
          <w:spacing w:val="-2"/>
          <w:sz w:val="24"/>
          <w:szCs w:val="24"/>
        </w:rPr>
        <w:t>谈判邀请</w:t>
      </w:r>
      <w:r>
        <w:rPr>
          <w:rFonts w:asciiTheme="minorEastAsia" w:eastAsiaTheme="minorEastAsia" w:hAnsiTheme="minorEastAsia"/>
          <w:spacing w:val="-2"/>
          <w:sz w:val="24"/>
          <w:szCs w:val="24"/>
        </w:rPr>
        <w:t>，下述签字人愿参与</w:t>
      </w:r>
      <w:r>
        <w:rPr>
          <w:rFonts w:asciiTheme="minorEastAsia" w:eastAsiaTheme="minorEastAsia" w:hAnsiTheme="minorEastAsia" w:hint="eastAsia"/>
          <w:spacing w:val="-2"/>
          <w:sz w:val="24"/>
          <w:szCs w:val="24"/>
        </w:rPr>
        <w:t>谈判</w:t>
      </w:r>
      <w:r>
        <w:rPr>
          <w:rFonts w:asciiTheme="minorEastAsia" w:eastAsiaTheme="minorEastAsia" w:hAnsiTheme="minorEastAsia"/>
          <w:spacing w:val="-2"/>
          <w:sz w:val="24"/>
          <w:szCs w:val="24"/>
        </w:rPr>
        <w:t>，提供</w:t>
      </w:r>
      <w:r>
        <w:rPr>
          <w:rFonts w:asciiTheme="minorEastAsia" w:eastAsiaTheme="minorEastAsia" w:hAnsiTheme="minorEastAsia" w:hint="eastAsia"/>
          <w:spacing w:val="-2"/>
          <w:sz w:val="24"/>
          <w:szCs w:val="24"/>
        </w:rPr>
        <w:t>采购</w:t>
      </w:r>
      <w:r>
        <w:rPr>
          <w:rFonts w:asciiTheme="minorEastAsia" w:eastAsiaTheme="minorEastAsia" w:hAnsiTheme="minorEastAsia"/>
          <w:spacing w:val="-2"/>
          <w:sz w:val="24"/>
          <w:szCs w:val="24"/>
        </w:rPr>
        <w:t>需求一览表</w:t>
      </w:r>
      <w:r>
        <w:rPr>
          <w:rFonts w:asciiTheme="minorEastAsia" w:eastAsiaTheme="minorEastAsia" w:hAnsiTheme="minorEastAsia" w:hint="eastAsia"/>
          <w:spacing w:val="-2"/>
          <w:sz w:val="24"/>
          <w:szCs w:val="24"/>
        </w:rPr>
        <w:t>和技术要求</w:t>
      </w:r>
      <w:r>
        <w:rPr>
          <w:rFonts w:asciiTheme="minorEastAsia" w:eastAsiaTheme="minorEastAsia" w:hAnsiTheme="minorEastAsia"/>
          <w:sz w:val="24"/>
          <w:szCs w:val="24"/>
        </w:rPr>
        <w:t>规定的</w:t>
      </w:r>
      <w:r>
        <w:rPr>
          <w:rFonts w:asciiTheme="minorEastAsia" w:eastAsiaTheme="minorEastAsia" w:hAnsiTheme="minorEastAsia" w:hint="eastAsia"/>
          <w:sz w:val="24"/>
          <w:szCs w:val="24"/>
        </w:rPr>
        <w:t>货物和有关服务</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提交下述文件并声明全</w:t>
      </w:r>
      <w:r>
        <w:rPr>
          <w:rFonts w:asciiTheme="minorEastAsia" w:eastAsiaTheme="minorEastAsia" w:hAnsiTheme="minorEastAsia"/>
          <w:sz w:val="24"/>
          <w:szCs w:val="24"/>
        </w:rPr>
        <w:t>部说明是真实的和正确的。</w:t>
      </w:r>
    </w:p>
    <w:p w:rsidR="00E82506" w:rsidRDefault="00B6268E">
      <w:pPr>
        <w:spacing w:line="440" w:lineRule="atLeast"/>
        <w:ind w:left="462"/>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我方的资格声明正本一份</w:t>
      </w:r>
      <w:r>
        <w:rPr>
          <w:rFonts w:asciiTheme="minorEastAsia" w:eastAsiaTheme="minorEastAsia" w:hAnsiTheme="minorEastAsia" w:hint="eastAsia"/>
          <w:sz w:val="24"/>
          <w:szCs w:val="24"/>
        </w:rPr>
        <w:t>。</w:t>
      </w:r>
    </w:p>
    <w:p w:rsidR="00E82506" w:rsidRDefault="00B6268E">
      <w:pPr>
        <w:spacing w:line="440" w:lineRule="atLeast"/>
        <w:ind w:leftChars="228" w:left="959"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下述签字人在证书中证明</w:t>
      </w:r>
      <w:r>
        <w:rPr>
          <w:rFonts w:asciiTheme="minorEastAsia" w:eastAsiaTheme="minorEastAsia" w:hAnsiTheme="minorEastAsia" w:hint="eastAsia"/>
          <w:sz w:val="24"/>
          <w:szCs w:val="24"/>
        </w:rPr>
        <w:t>本</w:t>
      </w:r>
      <w:r>
        <w:rPr>
          <w:rFonts w:asciiTheme="minorEastAsia" w:eastAsiaTheme="minorEastAsia" w:hAnsiTheme="minorEastAsia"/>
          <w:sz w:val="24"/>
          <w:szCs w:val="24"/>
        </w:rPr>
        <w:t>资格文件中的内容是真实的和正确的。</w:t>
      </w:r>
    </w:p>
    <w:p w:rsidR="00E82506" w:rsidRDefault="00E82506">
      <w:pPr>
        <w:spacing w:line="440" w:lineRule="atLeast"/>
        <w:rPr>
          <w:rFonts w:asciiTheme="minorEastAsia" w:eastAsiaTheme="minorEastAsia" w:hAnsiTheme="minorEastAsia"/>
          <w:sz w:val="24"/>
          <w:szCs w:val="24"/>
        </w:rPr>
      </w:pPr>
    </w:p>
    <w:p w:rsidR="00E82506" w:rsidRDefault="00E82506">
      <w:pPr>
        <w:spacing w:line="440" w:lineRule="atLeast"/>
        <w:rPr>
          <w:rFonts w:asciiTheme="minorEastAsia" w:eastAsiaTheme="minorEastAsia" w:hAnsiTheme="minorEastAsia"/>
          <w:sz w:val="24"/>
          <w:szCs w:val="24"/>
        </w:rPr>
      </w:pPr>
    </w:p>
    <w:p w:rsidR="00E82506" w:rsidRDefault="00B6268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E82506" w:rsidRDefault="00B6268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E82506" w:rsidRDefault="00B6268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日期：                                     </w:t>
      </w:r>
      <w:bookmarkStart w:id="35" w:name="_Toc499477458"/>
      <w:bookmarkStart w:id="36" w:name="_Toc495487764"/>
      <w:bookmarkEnd w:id="34"/>
    </w:p>
    <w:p w:rsidR="00E82506" w:rsidRDefault="00E82506">
      <w:pPr>
        <w:spacing w:line="440" w:lineRule="atLeast"/>
        <w:rPr>
          <w:rFonts w:asciiTheme="minorEastAsia" w:eastAsiaTheme="minorEastAsia" w:hAnsiTheme="minorEastAsia"/>
          <w:sz w:val="24"/>
          <w:szCs w:val="24"/>
        </w:rPr>
      </w:pPr>
    </w:p>
    <w:p w:rsidR="00E82506" w:rsidRDefault="00B6268E">
      <w:pPr>
        <w:spacing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8-7.其他资格证明文件</w:t>
      </w:r>
      <w:bookmarkEnd w:id="35"/>
      <w:bookmarkEnd w:id="36"/>
    </w:p>
    <w:p w:rsidR="00E82506" w:rsidRDefault="00E82506">
      <w:pPr>
        <w:widowControl/>
        <w:spacing w:line="440" w:lineRule="atLeast"/>
        <w:jc w:val="center"/>
        <w:rPr>
          <w:rFonts w:asciiTheme="minorEastAsia" w:eastAsiaTheme="minorEastAsia" w:hAnsiTheme="minorEastAsia"/>
          <w:b/>
          <w:sz w:val="24"/>
          <w:szCs w:val="24"/>
        </w:rPr>
      </w:pPr>
    </w:p>
    <w:p w:rsidR="00E82506" w:rsidRDefault="00E82506">
      <w:pPr>
        <w:spacing w:before="240" w:line="440" w:lineRule="atLeast"/>
        <w:ind w:firstLineChars="1254" w:firstLine="3021"/>
        <w:rPr>
          <w:rFonts w:asciiTheme="minorEastAsia" w:eastAsiaTheme="minorEastAsia" w:hAnsiTheme="minorEastAsia"/>
          <w:b/>
          <w:sz w:val="24"/>
          <w:szCs w:val="24"/>
        </w:rPr>
      </w:pPr>
    </w:p>
    <w:p w:rsidR="00E82506" w:rsidRDefault="00E82506"/>
    <w:sectPr w:rsidR="00E82506" w:rsidSect="00290642">
      <w:footerReference w:type="default" r:id="rId20"/>
      <w:pgSz w:w="11907" w:h="16840" w:code="9"/>
      <w:pgMar w:top="1021" w:right="964" w:bottom="1021" w:left="964" w:header="340" w:footer="34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E27" w:rsidRDefault="00392E27" w:rsidP="00E82506">
      <w:r>
        <w:separator/>
      </w:r>
    </w:p>
  </w:endnote>
  <w:endnote w:type="continuationSeparator" w:id="0">
    <w:p w:rsidR="00392E27" w:rsidRDefault="00392E27" w:rsidP="00E825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0A" w:rsidRDefault="003E12BB">
    <w:pPr>
      <w:pStyle w:val="a8"/>
      <w:framePr w:wrap="around" w:vAnchor="text" w:hAnchor="margin" w:xAlign="center" w:y="1"/>
      <w:rPr>
        <w:rStyle w:val="ad"/>
      </w:rPr>
    </w:pPr>
    <w:r>
      <w:rPr>
        <w:rStyle w:val="ad"/>
      </w:rPr>
      <w:fldChar w:fldCharType="begin"/>
    </w:r>
    <w:r w:rsidR="007C190A">
      <w:rPr>
        <w:rStyle w:val="ad"/>
      </w:rPr>
      <w:instrText xml:space="preserve">PAGE  </w:instrText>
    </w:r>
    <w:r>
      <w:rPr>
        <w:rStyle w:val="ad"/>
      </w:rPr>
      <w:fldChar w:fldCharType="end"/>
    </w:r>
  </w:p>
  <w:p w:rsidR="007C190A" w:rsidRDefault="007C190A">
    <w:pPr>
      <w:pStyle w:val="a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0A" w:rsidRDefault="003E12BB">
    <w:pPr>
      <w:pStyle w:val="a8"/>
      <w:ind w:right="360"/>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80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filled="f" stroked="f" strokeweight=".5pt">
          <v:textbox style="mso-fit-shape-to-text:t" inset="0,0,0,0">
            <w:txbxContent>
              <w:p w:rsidR="007C190A" w:rsidRDefault="007C190A">
                <w:pPr>
                  <w:pStyle w:val="a8"/>
                </w:pPr>
                <w:r>
                  <w:rPr>
                    <w:rFonts w:hint="eastAsia"/>
                  </w:rPr>
                  <w:t>第</w:t>
                </w:r>
                <w:r>
                  <w:rPr>
                    <w:rFonts w:hint="eastAsia"/>
                  </w:rPr>
                  <w:t xml:space="preserve"> </w:t>
                </w:r>
                <w:fldSimple w:instr=" PAGE  \* MERGEFORMAT ">
                  <w:r w:rsidR="00290642">
                    <w:rPr>
                      <w:noProof/>
                    </w:rPr>
                    <w:t>27</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290642">
                    <w:rPr>
                      <w:noProof/>
                    </w:rPr>
                    <w:t>29</w:t>
                  </w:r>
                </w:fldSimple>
                <w:r>
                  <w:rPr>
                    <w:rFonts w:hint="eastAsia"/>
                  </w:rPr>
                  <w:t xml:space="preserve"> </w:t>
                </w:r>
                <w:r>
                  <w:rPr>
                    <w:rFonts w:hint="eastAsia"/>
                  </w:rPr>
                  <w:t>页</w:t>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0A" w:rsidRDefault="003E12BB">
    <w:pPr>
      <w:pStyle w:val="a8"/>
      <w:ind w:right="360"/>
    </w:pPr>
    <w:r>
      <w:pict>
        <v:shapetype id="_x0000_t202" coordsize="21600,21600" o:spt="202" path="m,l,21600r21600,l21600,xe">
          <v:stroke joinstyle="miter"/>
          <v:path gradientshapeok="t" o:connecttype="rect"/>
        </v:shapetype>
        <v:shape id="_x0000_s2049" type="#_x0000_t202" style="position:absolute;margin-left:0;margin-top:0;width:2in;height:2in;z-index:25166182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filled="f" stroked="f" strokeweight=".5pt">
          <v:textbox style="mso-fit-shape-to-text:t" inset="0,0,0,0">
            <w:txbxContent>
              <w:p w:rsidR="007C190A" w:rsidRDefault="007C190A">
                <w:pPr>
                  <w:pStyle w:val="a8"/>
                </w:pPr>
                <w:r>
                  <w:rPr>
                    <w:rFonts w:hint="eastAsia"/>
                  </w:rPr>
                  <w:t>第</w:t>
                </w:r>
                <w:r>
                  <w:rPr>
                    <w:rFonts w:hint="eastAsia"/>
                  </w:rPr>
                  <w:t xml:space="preserve"> </w:t>
                </w:r>
                <w:fldSimple w:instr=" PAGE  \* MERGEFORMAT ">
                  <w:r w:rsidR="00290642">
                    <w:rPr>
                      <w:noProof/>
                    </w:rPr>
                    <w:t>28</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290642">
                    <w:rPr>
                      <w:noProof/>
                    </w:rPr>
                    <w:t>29</w:t>
                  </w:r>
                </w:fldSimple>
                <w:r>
                  <w:rPr>
                    <w:rFonts w:hint="eastAsia"/>
                  </w:rPr>
                  <w:t xml:space="preserve"> </w:t>
                </w:r>
                <w:r>
                  <w:rPr>
                    <w:rFonts w:hint="eastAsia"/>
                  </w:rP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0A" w:rsidRDefault="003E12BB">
    <w:pPr>
      <w:pStyle w:val="a8"/>
    </w:pPr>
    <w:r>
      <w:pict>
        <v:shapetype id="_x0000_t202" coordsize="21600,21600" o:spt="202" path="m,l,21600r21600,l21600,xe">
          <v:stroke joinstyle="miter"/>
          <v:path gradientshapeok="t" o:connecttype="rect"/>
        </v:shapetype>
        <v:shape id="_x0000_s2056" type="#_x0000_t202" style="position:absolute;margin-left:0;margin-top:0;width:2in;height:2in;z-index:2516536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7C190A" w:rsidRDefault="007C190A">
                <w:pPr>
                  <w:pStyle w:val="a8"/>
                </w:pPr>
                <w:r>
                  <w:rPr>
                    <w:rFonts w:hint="eastAsia"/>
                  </w:rPr>
                  <w:t>第</w:t>
                </w:r>
                <w:r>
                  <w:rPr>
                    <w:rFonts w:hint="eastAsia"/>
                  </w:rPr>
                  <w:t xml:space="preserve"> </w:t>
                </w:r>
                <w:fldSimple w:instr=" PAGE  \* MERGEFORMAT ">
                  <w:r w:rsidR="00290642">
                    <w:rPr>
                      <w:noProof/>
                    </w:rPr>
                    <w:t>15</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290642">
                    <w:rPr>
                      <w:noProof/>
                    </w:rPr>
                    <w:t>34</w:t>
                  </w:r>
                </w:fldSimple>
                <w:r>
                  <w:rPr>
                    <w:rFonts w:hint="eastAsia"/>
                  </w:rPr>
                  <w:t xml:space="preserve"> </w:t>
                </w:r>
                <w:r>
                  <w:rPr>
                    <w:rFonts w:hint="eastAsia"/>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0A" w:rsidRDefault="003E12BB">
    <w:pPr>
      <w:pStyle w:val="a8"/>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568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rsidR="007C190A" w:rsidRDefault="007C190A">
                <w:pPr>
                  <w:pStyle w:val="a8"/>
                </w:pPr>
                <w:r>
                  <w:rPr>
                    <w:rFonts w:hint="eastAsia"/>
                  </w:rPr>
                  <w:t>第</w:t>
                </w:r>
                <w:r>
                  <w:rPr>
                    <w:rFonts w:hint="eastAsia"/>
                  </w:rPr>
                  <w:t xml:space="preserve"> </w:t>
                </w:r>
                <w:fldSimple w:instr=" PAGE  \* MERGEFORMAT ">
                  <w:r w:rsidR="00290642">
                    <w:rPr>
                      <w:noProof/>
                    </w:rPr>
                    <w:t>1</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290642">
                    <w:rPr>
                      <w:noProof/>
                    </w:rPr>
                    <w:t>34</w:t>
                  </w:r>
                </w:fldSimple>
                <w:r>
                  <w:rPr>
                    <w:rFonts w:hint="eastAsia"/>
                  </w:rPr>
                  <w:t xml:space="preserve"> </w:t>
                </w:r>
                <w:r>
                  <w:rPr>
                    <w:rFonts w:hint="eastAsia"/>
                  </w:rPr>
                  <w:t>页</w:t>
                </w:r>
              </w:p>
            </w:txbxContent>
          </v:textbox>
          <w10:wrap anchorx="margin"/>
        </v:shape>
      </w:pict>
    </w:r>
    <w:sdt>
      <w:sdtPr>
        <w:id w:val="10841087"/>
      </w:sdtPr>
      <w:sdtContent/>
    </w:sdt>
  </w:p>
  <w:p w:rsidR="007C190A" w:rsidRDefault="007C190A">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0A" w:rsidRDefault="003E12BB">
    <w:pPr>
      <w:pStyle w:val="a8"/>
      <w:jc w:val="center"/>
    </w:pPr>
    <w:r>
      <w:pict>
        <v:shapetype id="_x0000_t202" coordsize="21600,21600" o:spt="202" path="m,l,21600r21600,l21600,xe">
          <v:stroke joinstyle="miter"/>
          <v:path gradientshapeok="t" o:connecttype="rect"/>
        </v:shapetype>
        <v:shape id="_x0000_s2054" type="#_x0000_t202" style="position:absolute;left:0;text-align:left;margin-left:0;margin-top:0;width:2in;height:2in;z-index:2516567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filled="f" stroked="f" strokeweight=".5pt">
          <v:textbox style="mso-fit-shape-to-text:t" inset="0,0,0,0">
            <w:txbxContent>
              <w:p w:rsidR="007C190A" w:rsidRDefault="007C190A">
                <w:pPr>
                  <w:pStyle w:val="a8"/>
                </w:pPr>
                <w:r>
                  <w:rPr>
                    <w:rFonts w:hint="eastAsia"/>
                  </w:rPr>
                  <w:t>第</w:t>
                </w:r>
                <w:r>
                  <w:rPr>
                    <w:rFonts w:hint="eastAsia"/>
                  </w:rPr>
                  <w:t xml:space="preserve"> </w:t>
                </w:r>
                <w:fldSimple w:instr=" PAGE  \* MERGEFORMAT ">
                  <w:r>
                    <w:rPr>
                      <w:rFonts w:hint="eastAsia"/>
                    </w:rPr>
                    <w:t>3</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30</w:t>
                  </w:r>
                </w:fldSimple>
                <w:r>
                  <w:rPr>
                    <w:rFonts w:hint="eastAsia"/>
                  </w:rPr>
                  <w:t xml:space="preserve"> </w:t>
                </w:r>
                <w:r>
                  <w:rPr>
                    <w:rFonts w:hint="eastAsia"/>
                  </w:rPr>
                  <w:t>页</w:t>
                </w:r>
              </w:p>
            </w:txbxContent>
          </v:textbox>
          <w10:wrap anchorx="margin"/>
        </v:shape>
      </w:pict>
    </w:r>
  </w:p>
  <w:p w:rsidR="007C190A" w:rsidRDefault="007C190A">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0A" w:rsidRDefault="003E12BB">
    <w:pPr>
      <w:pStyle w:val="a8"/>
    </w:pPr>
    <w:r>
      <w:pict>
        <v:shapetype id="_x0000_t202" coordsize="21600,21600" o:spt="202" path="m,l,21600r21600,l21600,xe">
          <v:stroke joinstyle="miter"/>
          <v:path gradientshapeok="t" o:connecttype="rect"/>
        </v:shapetype>
        <v:shape id="_x0000_s2053" type="#_x0000_t202" style="position:absolute;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filled="f" stroked="f" strokeweight=".5pt">
          <v:textbox style="mso-fit-shape-to-text:t" inset="0,0,0,0">
            <w:txbxContent>
              <w:p w:rsidR="007C190A" w:rsidRDefault="007C190A">
                <w:pPr>
                  <w:pStyle w:val="a8"/>
                </w:pPr>
                <w:r>
                  <w:rPr>
                    <w:rFonts w:hint="eastAsia"/>
                  </w:rPr>
                  <w:t>第</w:t>
                </w:r>
                <w:r>
                  <w:rPr>
                    <w:rFonts w:hint="eastAsia"/>
                  </w:rPr>
                  <w:t xml:space="preserve"> </w:t>
                </w:r>
                <w:fldSimple w:instr=" PAGE  \* MERGEFORMAT ">
                  <w:r w:rsidR="00290642">
                    <w:rPr>
                      <w:noProof/>
                    </w:rPr>
                    <w:t>16</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290642">
                    <w:rPr>
                      <w:noProof/>
                    </w:rPr>
                    <w:t>28</w:t>
                  </w:r>
                </w:fldSimple>
                <w:r>
                  <w:rPr>
                    <w:rFonts w:hint="eastAsia"/>
                  </w:rPr>
                  <w:t xml:space="preserve"> </w:t>
                </w:r>
                <w:r>
                  <w:rPr>
                    <w:rFonts w:hint="eastAsia"/>
                  </w:rPr>
                  <w:t>页</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0A" w:rsidRDefault="003E12BB">
    <w:pPr>
      <w:pStyle w:val="a8"/>
      <w:framePr w:wrap="around" w:vAnchor="text" w:hAnchor="margin" w:xAlign="center" w:y="1"/>
      <w:rPr>
        <w:rStyle w:val="ad"/>
      </w:rPr>
    </w:pPr>
    <w:r>
      <w:rPr>
        <w:rStyle w:val="ad"/>
      </w:rPr>
      <w:fldChar w:fldCharType="begin"/>
    </w:r>
    <w:r w:rsidR="007C190A">
      <w:rPr>
        <w:rStyle w:val="ad"/>
      </w:rPr>
      <w:instrText xml:space="preserve">PAGE  </w:instrText>
    </w:r>
    <w:r>
      <w:rPr>
        <w:rStyle w:val="ad"/>
      </w:rPr>
      <w:fldChar w:fldCharType="end"/>
    </w:r>
  </w:p>
  <w:p w:rsidR="007C190A" w:rsidRDefault="007C190A">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0A" w:rsidRDefault="003E12BB">
    <w:pPr>
      <w:pStyle w:val="a8"/>
    </w:pPr>
    <w:r>
      <w:pict>
        <v:shapetype id="_x0000_t202" coordsize="21600,21600" o:spt="202" path="m,l,21600r21600,l21600,xe">
          <v:stroke joinstyle="miter"/>
          <v:path gradientshapeok="t" o:connecttype="rect"/>
        </v:shapetype>
        <v:shape id="_x0000_s2052" type="#_x0000_t202" style="position:absolute;margin-left:0;margin-top:0;width:2in;height:2in;z-index:2516587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filled="f" stroked="f" strokeweight=".5pt">
          <v:textbox style="mso-fit-shape-to-text:t" inset="0,0,0,0">
            <w:txbxContent>
              <w:p w:rsidR="007C190A" w:rsidRDefault="007C190A">
                <w:pPr>
                  <w:pStyle w:val="a8"/>
                </w:pPr>
                <w:r>
                  <w:rPr>
                    <w:rFonts w:hint="eastAsia"/>
                  </w:rPr>
                  <w:t>第</w:t>
                </w:r>
                <w:r>
                  <w:rPr>
                    <w:rFonts w:hint="eastAsia"/>
                  </w:rPr>
                  <w:t xml:space="preserve"> </w:t>
                </w:r>
                <w:fldSimple w:instr=" PAGE  \* MERGEFORMAT ">
                  <w:r w:rsidR="00290642">
                    <w:rPr>
                      <w:noProof/>
                    </w:rPr>
                    <w:t>18</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290642">
                    <w:rPr>
                      <w:noProof/>
                    </w:rPr>
                    <w:t>28</w:t>
                  </w:r>
                </w:fldSimple>
                <w:r>
                  <w:rPr>
                    <w:rFonts w:hint="eastAsia"/>
                  </w:rPr>
                  <w:t xml:space="preserve"> </w:t>
                </w:r>
                <w:r>
                  <w:rPr>
                    <w:rFonts w:hint="eastAsia"/>
                  </w:rPr>
                  <w:t>页</w:t>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0A" w:rsidRDefault="003E12BB">
    <w:pPr>
      <w:pStyle w:val="a8"/>
      <w:ind w:right="360"/>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77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filled="f" stroked="f" strokeweight=".5pt">
          <v:textbox style="mso-fit-shape-to-text:t" inset="0,0,0,0">
            <w:txbxContent>
              <w:p w:rsidR="007C190A" w:rsidRDefault="007C190A">
                <w:pPr>
                  <w:pStyle w:val="a8"/>
                </w:pPr>
                <w:r>
                  <w:rPr>
                    <w:rFonts w:hint="eastAsia"/>
                  </w:rPr>
                  <w:t>第</w:t>
                </w:r>
                <w:r>
                  <w:rPr>
                    <w:rFonts w:hint="eastAsia"/>
                  </w:rPr>
                  <w:t xml:space="preserve"> </w:t>
                </w:r>
                <w:fldSimple w:instr=" PAGE  \* MERGEFORMAT ">
                  <w:r w:rsidR="00290642">
                    <w:rPr>
                      <w:noProof/>
                    </w:rPr>
                    <w:t>22</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290642">
                    <w:rPr>
                      <w:noProof/>
                    </w:rPr>
                    <w:t>28</w:t>
                  </w:r>
                </w:fldSimple>
                <w:r>
                  <w:rPr>
                    <w:rFonts w:hint="eastAsia"/>
                  </w:rPr>
                  <w:t xml:space="preserve"> </w:t>
                </w:r>
                <w:r>
                  <w:rPr>
                    <w:rFonts w:hint="eastAsia"/>
                  </w:rPr>
                  <w:t>页</w:t>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0A" w:rsidRDefault="003E12BB">
    <w:pPr>
      <w:pStyle w:val="a8"/>
      <w:framePr w:wrap="around" w:vAnchor="text" w:hAnchor="margin" w:xAlign="center" w:y="1"/>
      <w:rPr>
        <w:rStyle w:val="ad"/>
      </w:rPr>
    </w:pPr>
    <w:r>
      <w:rPr>
        <w:rStyle w:val="ad"/>
      </w:rPr>
      <w:fldChar w:fldCharType="begin"/>
    </w:r>
    <w:r w:rsidR="007C190A">
      <w:rPr>
        <w:rStyle w:val="ad"/>
      </w:rPr>
      <w:instrText xml:space="preserve">PAGE  </w:instrText>
    </w:r>
    <w:r>
      <w:rPr>
        <w:rStyle w:val="ad"/>
      </w:rPr>
      <w:fldChar w:fldCharType="end"/>
    </w:r>
  </w:p>
  <w:p w:rsidR="007C190A" w:rsidRDefault="007C190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E27" w:rsidRDefault="00392E27" w:rsidP="00E82506">
      <w:r>
        <w:separator/>
      </w:r>
    </w:p>
  </w:footnote>
  <w:footnote w:type="continuationSeparator" w:id="0">
    <w:p w:rsidR="00392E27" w:rsidRDefault="00392E27" w:rsidP="00E825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0A" w:rsidRDefault="007C190A">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B0AF7"/>
    <w:multiLevelType w:val="singleLevel"/>
    <w:tmpl w:val="D75B0AF7"/>
    <w:lvl w:ilvl="0">
      <w:start w:val="4"/>
      <w:numFmt w:val="chineseCounting"/>
      <w:suff w:val="nothing"/>
      <w:lvlText w:val="（%1）"/>
      <w:lvlJc w:val="left"/>
      <w:rPr>
        <w:rFonts w:hint="eastAsia"/>
      </w:rPr>
    </w:lvl>
  </w:abstractNum>
  <w:abstractNum w:abstractNumId="1">
    <w:nsid w:val="1187781A"/>
    <w:multiLevelType w:val="singleLevel"/>
    <w:tmpl w:val="1187781A"/>
    <w:lvl w:ilvl="0">
      <w:start w:val="4"/>
      <w:numFmt w:val="decimal"/>
      <w:suff w:val="nothing"/>
      <w:lvlText w:val="%1、"/>
      <w:lvlJc w:val="left"/>
    </w:lvl>
  </w:abstractNum>
  <w:abstractNum w:abstractNumId="2">
    <w:nsid w:val="3D43BC97"/>
    <w:multiLevelType w:val="multilevel"/>
    <w:tmpl w:val="3D43BC97"/>
    <w:lvl w:ilvl="0">
      <w:start w:val="10"/>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4B0E23F4"/>
    <w:multiLevelType w:val="singleLevel"/>
    <w:tmpl w:val="4B0E23F4"/>
    <w:lvl w:ilvl="0">
      <w:start w:val="1"/>
      <w:numFmt w:val="decimal"/>
      <w:lvlText w:val="%1）"/>
      <w:lvlJc w:val="left"/>
      <w:pPr>
        <w:tabs>
          <w:tab w:val="left" w:pos="372"/>
        </w:tabs>
        <w:ind w:left="372" w:hanging="372"/>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0482"/>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F0C52"/>
    <w:rsid w:val="00062EC7"/>
    <w:rsid w:val="00071218"/>
    <w:rsid w:val="000733E3"/>
    <w:rsid w:val="0008464A"/>
    <w:rsid w:val="00096509"/>
    <w:rsid w:val="000B0F07"/>
    <w:rsid w:val="000E1EF3"/>
    <w:rsid w:val="000E59B1"/>
    <w:rsid w:val="000E69AC"/>
    <w:rsid w:val="000F0607"/>
    <w:rsid w:val="000F226D"/>
    <w:rsid w:val="00110E1A"/>
    <w:rsid w:val="00111A6D"/>
    <w:rsid w:val="00160A50"/>
    <w:rsid w:val="001611F7"/>
    <w:rsid w:val="0016252E"/>
    <w:rsid w:val="0017520D"/>
    <w:rsid w:val="00197E0D"/>
    <w:rsid w:val="001D45E0"/>
    <w:rsid w:val="001F265F"/>
    <w:rsid w:val="001F6F82"/>
    <w:rsid w:val="00224D7C"/>
    <w:rsid w:val="00241EC0"/>
    <w:rsid w:val="00243259"/>
    <w:rsid w:val="00280DD3"/>
    <w:rsid w:val="002823A6"/>
    <w:rsid w:val="00290642"/>
    <w:rsid w:val="0029334A"/>
    <w:rsid w:val="002A098B"/>
    <w:rsid w:val="002C2B13"/>
    <w:rsid w:val="002E2893"/>
    <w:rsid w:val="002F0C52"/>
    <w:rsid w:val="002F64EA"/>
    <w:rsid w:val="00320237"/>
    <w:rsid w:val="0037103C"/>
    <w:rsid w:val="00392E27"/>
    <w:rsid w:val="003C3981"/>
    <w:rsid w:val="003D7CBF"/>
    <w:rsid w:val="003E12BB"/>
    <w:rsid w:val="003F089C"/>
    <w:rsid w:val="00470E9F"/>
    <w:rsid w:val="004F2E9E"/>
    <w:rsid w:val="004F57EE"/>
    <w:rsid w:val="00515B1C"/>
    <w:rsid w:val="0054782A"/>
    <w:rsid w:val="00570B6A"/>
    <w:rsid w:val="005757FC"/>
    <w:rsid w:val="00595898"/>
    <w:rsid w:val="005970B0"/>
    <w:rsid w:val="005A1707"/>
    <w:rsid w:val="005C1514"/>
    <w:rsid w:val="005C1F70"/>
    <w:rsid w:val="005F5144"/>
    <w:rsid w:val="00605FB9"/>
    <w:rsid w:val="00606F17"/>
    <w:rsid w:val="0062227A"/>
    <w:rsid w:val="00624E04"/>
    <w:rsid w:val="0064756F"/>
    <w:rsid w:val="00670B6B"/>
    <w:rsid w:val="0067159E"/>
    <w:rsid w:val="0068322F"/>
    <w:rsid w:val="00684D88"/>
    <w:rsid w:val="006970EB"/>
    <w:rsid w:val="006A6165"/>
    <w:rsid w:val="006B2115"/>
    <w:rsid w:val="006C06E5"/>
    <w:rsid w:val="007054CD"/>
    <w:rsid w:val="0072488C"/>
    <w:rsid w:val="00743623"/>
    <w:rsid w:val="007440F2"/>
    <w:rsid w:val="007A2E55"/>
    <w:rsid w:val="007A36A6"/>
    <w:rsid w:val="007C09DD"/>
    <w:rsid w:val="007C190A"/>
    <w:rsid w:val="007C2ED6"/>
    <w:rsid w:val="007F33BD"/>
    <w:rsid w:val="00800709"/>
    <w:rsid w:val="00811B80"/>
    <w:rsid w:val="00820660"/>
    <w:rsid w:val="00863414"/>
    <w:rsid w:val="00887C6A"/>
    <w:rsid w:val="008B5D71"/>
    <w:rsid w:val="008C31FC"/>
    <w:rsid w:val="008C3ADA"/>
    <w:rsid w:val="008D7A79"/>
    <w:rsid w:val="008D7A96"/>
    <w:rsid w:val="0092780D"/>
    <w:rsid w:val="00946E9E"/>
    <w:rsid w:val="009506C1"/>
    <w:rsid w:val="009775EC"/>
    <w:rsid w:val="0098101E"/>
    <w:rsid w:val="009B4010"/>
    <w:rsid w:val="009B5F02"/>
    <w:rsid w:val="009E1211"/>
    <w:rsid w:val="00A21D09"/>
    <w:rsid w:val="00A2769E"/>
    <w:rsid w:val="00A27C83"/>
    <w:rsid w:val="00A3468B"/>
    <w:rsid w:val="00A44D0F"/>
    <w:rsid w:val="00A503B9"/>
    <w:rsid w:val="00A54DBA"/>
    <w:rsid w:val="00A55138"/>
    <w:rsid w:val="00A574FA"/>
    <w:rsid w:val="00A845EC"/>
    <w:rsid w:val="00AA0219"/>
    <w:rsid w:val="00AA49A6"/>
    <w:rsid w:val="00AE335A"/>
    <w:rsid w:val="00B1204C"/>
    <w:rsid w:val="00B31A76"/>
    <w:rsid w:val="00B6268E"/>
    <w:rsid w:val="00BA54A1"/>
    <w:rsid w:val="00BB173C"/>
    <w:rsid w:val="00BD0040"/>
    <w:rsid w:val="00BD7DFC"/>
    <w:rsid w:val="00BF161C"/>
    <w:rsid w:val="00C807DC"/>
    <w:rsid w:val="00C91481"/>
    <w:rsid w:val="00CC7E2A"/>
    <w:rsid w:val="00CD01AD"/>
    <w:rsid w:val="00CE5392"/>
    <w:rsid w:val="00D52D58"/>
    <w:rsid w:val="00D74724"/>
    <w:rsid w:val="00D7790D"/>
    <w:rsid w:val="00DA669F"/>
    <w:rsid w:val="00DC0D17"/>
    <w:rsid w:val="00DE065D"/>
    <w:rsid w:val="00E113B0"/>
    <w:rsid w:val="00E61D22"/>
    <w:rsid w:val="00E82506"/>
    <w:rsid w:val="00E87C1E"/>
    <w:rsid w:val="00EA3970"/>
    <w:rsid w:val="00EB0ADE"/>
    <w:rsid w:val="00EE1B48"/>
    <w:rsid w:val="00F138FE"/>
    <w:rsid w:val="00F13A9B"/>
    <w:rsid w:val="00F204CC"/>
    <w:rsid w:val="00F5336A"/>
    <w:rsid w:val="00F66CFE"/>
    <w:rsid w:val="00F7786A"/>
    <w:rsid w:val="00F93113"/>
    <w:rsid w:val="00FC2684"/>
    <w:rsid w:val="00FC30BA"/>
    <w:rsid w:val="00FE0BBE"/>
    <w:rsid w:val="020413E9"/>
    <w:rsid w:val="03A25835"/>
    <w:rsid w:val="03DB0C15"/>
    <w:rsid w:val="040B2539"/>
    <w:rsid w:val="0519462D"/>
    <w:rsid w:val="05944970"/>
    <w:rsid w:val="05A259F1"/>
    <w:rsid w:val="05E27C61"/>
    <w:rsid w:val="06434357"/>
    <w:rsid w:val="072C2FDB"/>
    <w:rsid w:val="074224B4"/>
    <w:rsid w:val="09C0315B"/>
    <w:rsid w:val="0A3B1317"/>
    <w:rsid w:val="0D114D25"/>
    <w:rsid w:val="0DBF66E3"/>
    <w:rsid w:val="0E161F02"/>
    <w:rsid w:val="10D75A1D"/>
    <w:rsid w:val="13031643"/>
    <w:rsid w:val="136F081D"/>
    <w:rsid w:val="15C21D0E"/>
    <w:rsid w:val="175C271A"/>
    <w:rsid w:val="185F2E14"/>
    <w:rsid w:val="1967240D"/>
    <w:rsid w:val="1CE11745"/>
    <w:rsid w:val="1D596764"/>
    <w:rsid w:val="1EAE02AF"/>
    <w:rsid w:val="21152A38"/>
    <w:rsid w:val="21B40E5C"/>
    <w:rsid w:val="21ED0846"/>
    <w:rsid w:val="24326DF1"/>
    <w:rsid w:val="244D0011"/>
    <w:rsid w:val="24FF7A6A"/>
    <w:rsid w:val="270664B9"/>
    <w:rsid w:val="2787664C"/>
    <w:rsid w:val="28BE731A"/>
    <w:rsid w:val="29A84304"/>
    <w:rsid w:val="2B0E5D74"/>
    <w:rsid w:val="2CB52BC8"/>
    <w:rsid w:val="2EA451BE"/>
    <w:rsid w:val="2F0C4AC8"/>
    <w:rsid w:val="2F474A63"/>
    <w:rsid w:val="31CF7C57"/>
    <w:rsid w:val="33AB2E00"/>
    <w:rsid w:val="33C852BE"/>
    <w:rsid w:val="350230B9"/>
    <w:rsid w:val="35A6339D"/>
    <w:rsid w:val="37285450"/>
    <w:rsid w:val="37513ABD"/>
    <w:rsid w:val="37D35675"/>
    <w:rsid w:val="37DF52E0"/>
    <w:rsid w:val="3C8461D9"/>
    <w:rsid w:val="3D84580C"/>
    <w:rsid w:val="3DB86EC2"/>
    <w:rsid w:val="3E36565C"/>
    <w:rsid w:val="3F566DB0"/>
    <w:rsid w:val="40044169"/>
    <w:rsid w:val="427450A4"/>
    <w:rsid w:val="44AC07D5"/>
    <w:rsid w:val="44FB4623"/>
    <w:rsid w:val="45015699"/>
    <w:rsid w:val="45AD6A44"/>
    <w:rsid w:val="495316D7"/>
    <w:rsid w:val="4AD203D4"/>
    <w:rsid w:val="4C28757C"/>
    <w:rsid w:val="50413307"/>
    <w:rsid w:val="53EB78F6"/>
    <w:rsid w:val="55612BE4"/>
    <w:rsid w:val="55B67588"/>
    <w:rsid w:val="581638A7"/>
    <w:rsid w:val="5AD7610B"/>
    <w:rsid w:val="5AE1172E"/>
    <w:rsid w:val="5DF65C1C"/>
    <w:rsid w:val="5F482BBC"/>
    <w:rsid w:val="5FD0012E"/>
    <w:rsid w:val="605E4116"/>
    <w:rsid w:val="608B564A"/>
    <w:rsid w:val="60F71CF7"/>
    <w:rsid w:val="629C7D87"/>
    <w:rsid w:val="63470076"/>
    <w:rsid w:val="6381334D"/>
    <w:rsid w:val="66D77E9F"/>
    <w:rsid w:val="6E7B768F"/>
    <w:rsid w:val="6F066E31"/>
    <w:rsid w:val="700A6127"/>
    <w:rsid w:val="715E0E7F"/>
    <w:rsid w:val="7189237A"/>
    <w:rsid w:val="71B205C1"/>
    <w:rsid w:val="71C93182"/>
    <w:rsid w:val="73192E1A"/>
    <w:rsid w:val="73E877E6"/>
    <w:rsid w:val="758D6520"/>
    <w:rsid w:val="76333214"/>
    <w:rsid w:val="77855D8E"/>
    <w:rsid w:val="77A607E9"/>
    <w:rsid w:val="79B23531"/>
    <w:rsid w:val="7A9B56E8"/>
    <w:rsid w:val="7A9C010B"/>
    <w:rsid w:val="7B4E2D2D"/>
    <w:rsid w:val="7CD66059"/>
    <w:rsid w:val="7FA96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uiPriority="0" w:unhideWhenUsed="0"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506"/>
    <w:pPr>
      <w:widowControl w:val="0"/>
      <w:jc w:val="both"/>
    </w:pPr>
    <w:rPr>
      <w:kern w:val="2"/>
      <w:sz w:val="21"/>
    </w:rPr>
  </w:style>
  <w:style w:type="paragraph" w:styleId="1">
    <w:name w:val="heading 1"/>
    <w:basedOn w:val="a"/>
    <w:next w:val="a"/>
    <w:link w:val="1Char"/>
    <w:uiPriority w:val="99"/>
    <w:qFormat/>
    <w:rsid w:val="00E82506"/>
    <w:pPr>
      <w:keepNext/>
      <w:outlineLvl w:val="0"/>
    </w:pPr>
    <w:rPr>
      <w:rFonts w:ascii="宋体"/>
      <w:sz w:val="28"/>
    </w:rPr>
  </w:style>
  <w:style w:type="paragraph" w:styleId="2">
    <w:name w:val="heading 2"/>
    <w:basedOn w:val="a"/>
    <w:next w:val="a"/>
    <w:link w:val="2Char"/>
    <w:uiPriority w:val="99"/>
    <w:qFormat/>
    <w:rsid w:val="00E8250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E8250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E82506"/>
    <w:pPr>
      <w:jc w:val="left"/>
    </w:pPr>
  </w:style>
  <w:style w:type="paragraph" w:styleId="a4">
    <w:name w:val="Body Text"/>
    <w:basedOn w:val="a"/>
    <w:link w:val="Char0"/>
    <w:qFormat/>
    <w:rsid w:val="00E82506"/>
    <w:pPr>
      <w:spacing w:after="120"/>
    </w:pPr>
  </w:style>
  <w:style w:type="paragraph" w:styleId="30">
    <w:name w:val="toc 3"/>
    <w:basedOn w:val="a"/>
    <w:next w:val="a"/>
    <w:uiPriority w:val="39"/>
    <w:qFormat/>
    <w:rsid w:val="00E82506"/>
    <w:pPr>
      <w:ind w:leftChars="400" w:left="840"/>
    </w:pPr>
  </w:style>
  <w:style w:type="paragraph" w:styleId="a5">
    <w:name w:val="Plain Text"/>
    <w:basedOn w:val="a"/>
    <w:link w:val="Char1"/>
    <w:qFormat/>
    <w:rsid w:val="00E82506"/>
    <w:pPr>
      <w:spacing w:line="360" w:lineRule="auto"/>
    </w:pPr>
    <w:rPr>
      <w:rFonts w:ascii="楷体_GB2312" w:eastAsia="楷体_GB2312" w:hAnsi="Courier New"/>
      <w:sz w:val="24"/>
    </w:rPr>
  </w:style>
  <w:style w:type="paragraph" w:styleId="a6">
    <w:name w:val="Date"/>
    <w:basedOn w:val="a"/>
    <w:next w:val="a"/>
    <w:link w:val="Char2"/>
    <w:qFormat/>
    <w:rsid w:val="00E82506"/>
    <w:rPr>
      <w:sz w:val="28"/>
    </w:rPr>
  </w:style>
  <w:style w:type="paragraph" w:styleId="20">
    <w:name w:val="Body Text Indent 2"/>
    <w:basedOn w:val="a"/>
    <w:link w:val="2Char0"/>
    <w:uiPriority w:val="99"/>
    <w:qFormat/>
    <w:rsid w:val="00E82506"/>
    <w:pPr>
      <w:spacing w:line="312" w:lineRule="auto"/>
      <w:ind w:firstLineChars="200" w:firstLine="480"/>
    </w:pPr>
    <w:rPr>
      <w:sz w:val="24"/>
    </w:rPr>
  </w:style>
  <w:style w:type="paragraph" w:styleId="a7">
    <w:name w:val="Balloon Text"/>
    <w:basedOn w:val="a"/>
    <w:link w:val="Char3"/>
    <w:uiPriority w:val="99"/>
    <w:semiHidden/>
    <w:qFormat/>
    <w:rsid w:val="00E82506"/>
    <w:rPr>
      <w:sz w:val="18"/>
      <w:szCs w:val="18"/>
    </w:rPr>
  </w:style>
  <w:style w:type="paragraph" w:styleId="a8">
    <w:name w:val="footer"/>
    <w:basedOn w:val="a"/>
    <w:link w:val="Char4"/>
    <w:unhideWhenUsed/>
    <w:qFormat/>
    <w:rsid w:val="00E82506"/>
    <w:pPr>
      <w:tabs>
        <w:tab w:val="center" w:pos="4153"/>
        <w:tab w:val="right" w:pos="8306"/>
      </w:tabs>
      <w:snapToGrid w:val="0"/>
      <w:jc w:val="left"/>
    </w:pPr>
    <w:rPr>
      <w:sz w:val="18"/>
      <w:szCs w:val="18"/>
    </w:rPr>
  </w:style>
  <w:style w:type="paragraph" w:styleId="a9">
    <w:name w:val="header"/>
    <w:basedOn w:val="a"/>
    <w:link w:val="Char5"/>
    <w:unhideWhenUsed/>
    <w:qFormat/>
    <w:rsid w:val="00E8250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82506"/>
    <w:pPr>
      <w:tabs>
        <w:tab w:val="right" w:leader="dot" w:pos="9913"/>
      </w:tabs>
      <w:ind w:firstLineChars="200" w:firstLine="422"/>
    </w:pPr>
    <w:rPr>
      <w:b/>
    </w:rPr>
  </w:style>
  <w:style w:type="paragraph" w:styleId="21">
    <w:name w:val="toc 2"/>
    <w:basedOn w:val="a"/>
    <w:next w:val="a"/>
    <w:uiPriority w:val="39"/>
    <w:qFormat/>
    <w:rsid w:val="00E82506"/>
    <w:pPr>
      <w:tabs>
        <w:tab w:val="left" w:pos="941"/>
        <w:tab w:val="right" w:leader="dot" w:pos="9923"/>
      </w:tabs>
      <w:ind w:leftChars="200" w:left="420" w:rightChars="135" w:right="283"/>
    </w:pPr>
  </w:style>
  <w:style w:type="paragraph" w:styleId="aa">
    <w:name w:val="Normal (Web)"/>
    <w:basedOn w:val="a"/>
    <w:uiPriority w:val="99"/>
    <w:unhideWhenUsed/>
    <w:qFormat/>
    <w:rsid w:val="00E82506"/>
    <w:pPr>
      <w:widowControl/>
      <w:spacing w:before="100" w:beforeAutospacing="1" w:after="100" w:afterAutospacing="1"/>
      <w:jc w:val="left"/>
    </w:pPr>
    <w:rPr>
      <w:rFonts w:ascii="宋体" w:hAnsi="宋体" w:cs="宋体"/>
      <w:color w:val="000000"/>
      <w:kern w:val="0"/>
      <w:sz w:val="24"/>
    </w:rPr>
  </w:style>
  <w:style w:type="paragraph" w:styleId="ab">
    <w:name w:val="annotation subject"/>
    <w:basedOn w:val="a3"/>
    <w:next w:val="a3"/>
    <w:link w:val="Char6"/>
    <w:semiHidden/>
    <w:qFormat/>
    <w:rsid w:val="00E82506"/>
    <w:rPr>
      <w:b/>
      <w:bCs/>
    </w:rPr>
  </w:style>
  <w:style w:type="table" w:styleId="ac">
    <w:name w:val="Table Grid"/>
    <w:basedOn w:val="a1"/>
    <w:qFormat/>
    <w:rsid w:val="00E82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E82506"/>
  </w:style>
  <w:style w:type="character" w:styleId="ae">
    <w:name w:val="Hyperlink"/>
    <w:uiPriority w:val="99"/>
    <w:qFormat/>
    <w:rsid w:val="00E82506"/>
    <w:rPr>
      <w:color w:val="0000FF"/>
      <w:u w:val="single"/>
    </w:rPr>
  </w:style>
  <w:style w:type="character" w:styleId="af">
    <w:name w:val="annotation reference"/>
    <w:semiHidden/>
    <w:qFormat/>
    <w:rsid w:val="00E82506"/>
    <w:rPr>
      <w:sz w:val="21"/>
      <w:szCs w:val="21"/>
    </w:rPr>
  </w:style>
  <w:style w:type="character" w:customStyle="1" w:styleId="Char5">
    <w:name w:val="页眉 Char"/>
    <w:basedOn w:val="a0"/>
    <w:link w:val="a9"/>
    <w:uiPriority w:val="99"/>
    <w:semiHidden/>
    <w:qFormat/>
    <w:rsid w:val="00E82506"/>
    <w:rPr>
      <w:sz w:val="18"/>
      <w:szCs w:val="18"/>
    </w:rPr>
  </w:style>
  <w:style w:type="character" w:customStyle="1" w:styleId="Char4">
    <w:name w:val="页脚 Char"/>
    <w:basedOn w:val="a0"/>
    <w:link w:val="a8"/>
    <w:qFormat/>
    <w:rsid w:val="00E82506"/>
    <w:rPr>
      <w:sz w:val="18"/>
      <w:szCs w:val="18"/>
    </w:rPr>
  </w:style>
  <w:style w:type="character" w:customStyle="1" w:styleId="1Char">
    <w:name w:val="标题 1 Char"/>
    <w:basedOn w:val="a0"/>
    <w:link w:val="1"/>
    <w:uiPriority w:val="99"/>
    <w:qFormat/>
    <w:rsid w:val="00E82506"/>
    <w:rPr>
      <w:rFonts w:ascii="宋体" w:eastAsia="宋体" w:hAnsi="Times New Roman" w:cs="Times New Roman"/>
      <w:sz w:val="28"/>
      <w:szCs w:val="20"/>
    </w:rPr>
  </w:style>
  <w:style w:type="character" w:customStyle="1" w:styleId="2Char">
    <w:name w:val="标题 2 Char"/>
    <w:basedOn w:val="a0"/>
    <w:link w:val="2"/>
    <w:uiPriority w:val="99"/>
    <w:qFormat/>
    <w:rsid w:val="00E82506"/>
    <w:rPr>
      <w:rFonts w:ascii="Arial" w:eastAsia="黑体" w:hAnsi="Arial" w:cs="Times New Roman"/>
      <w:b/>
      <w:bCs/>
      <w:sz w:val="32"/>
      <w:szCs w:val="32"/>
    </w:rPr>
  </w:style>
  <w:style w:type="character" w:customStyle="1" w:styleId="3Char">
    <w:name w:val="标题 3 Char"/>
    <w:basedOn w:val="a0"/>
    <w:link w:val="3"/>
    <w:qFormat/>
    <w:rsid w:val="00E82506"/>
    <w:rPr>
      <w:rFonts w:ascii="Times New Roman" w:eastAsia="宋体" w:hAnsi="Times New Roman" w:cs="Times New Roman"/>
      <w:b/>
      <w:bCs/>
      <w:sz w:val="32"/>
      <w:szCs w:val="32"/>
    </w:rPr>
  </w:style>
  <w:style w:type="character" w:customStyle="1" w:styleId="2Char0">
    <w:name w:val="正文文本缩进 2 Char"/>
    <w:basedOn w:val="a0"/>
    <w:link w:val="20"/>
    <w:uiPriority w:val="99"/>
    <w:qFormat/>
    <w:rsid w:val="00E82506"/>
    <w:rPr>
      <w:rFonts w:ascii="Times New Roman" w:eastAsia="宋体" w:hAnsi="Times New Roman" w:cs="Times New Roman"/>
      <w:sz w:val="24"/>
      <w:szCs w:val="20"/>
    </w:rPr>
  </w:style>
  <w:style w:type="paragraph" w:customStyle="1" w:styleId="Char20">
    <w:name w:val="Char2"/>
    <w:basedOn w:val="a"/>
    <w:qFormat/>
    <w:rsid w:val="00E82506"/>
    <w:pPr>
      <w:ind w:left="432" w:hanging="432"/>
    </w:pPr>
    <w:rPr>
      <w:sz w:val="24"/>
      <w:szCs w:val="24"/>
    </w:rPr>
  </w:style>
  <w:style w:type="character" w:customStyle="1" w:styleId="Char1">
    <w:name w:val="纯文本 Char"/>
    <w:basedOn w:val="a0"/>
    <w:link w:val="a5"/>
    <w:qFormat/>
    <w:rsid w:val="00E82506"/>
    <w:rPr>
      <w:rFonts w:ascii="楷体_GB2312" w:eastAsia="楷体_GB2312" w:hAnsi="Courier New" w:cs="Times New Roman"/>
      <w:sz w:val="24"/>
      <w:szCs w:val="20"/>
    </w:rPr>
  </w:style>
  <w:style w:type="paragraph" w:customStyle="1" w:styleId="11">
    <w:name w:val="正文1"/>
    <w:qFormat/>
    <w:rsid w:val="00E82506"/>
    <w:pPr>
      <w:widowControl w:val="0"/>
      <w:adjustRightInd w:val="0"/>
      <w:spacing w:line="312" w:lineRule="atLeast"/>
      <w:jc w:val="both"/>
      <w:textAlignment w:val="baseline"/>
    </w:pPr>
    <w:rPr>
      <w:rFonts w:ascii="宋体"/>
      <w:sz w:val="34"/>
    </w:rPr>
  </w:style>
  <w:style w:type="character" w:customStyle="1" w:styleId="Char">
    <w:name w:val="批注文字 Char"/>
    <w:basedOn w:val="a0"/>
    <w:link w:val="a3"/>
    <w:semiHidden/>
    <w:qFormat/>
    <w:rsid w:val="00E82506"/>
    <w:rPr>
      <w:rFonts w:ascii="Times New Roman" w:eastAsia="宋体" w:hAnsi="Times New Roman" w:cs="Times New Roman"/>
      <w:szCs w:val="20"/>
    </w:rPr>
  </w:style>
  <w:style w:type="character" w:customStyle="1" w:styleId="Char6">
    <w:name w:val="批注主题 Char"/>
    <w:basedOn w:val="Char"/>
    <w:link w:val="ab"/>
    <w:semiHidden/>
    <w:qFormat/>
    <w:rsid w:val="00E82506"/>
    <w:rPr>
      <w:rFonts w:ascii="Times New Roman" w:eastAsia="宋体" w:hAnsi="Times New Roman" w:cs="Times New Roman"/>
      <w:b/>
      <w:bCs/>
      <w:szCs w:val="20"/>
    </w:rPr>
  </w:style>
  <w:style w:type="character" w:customStyle="1" w:styleId="Char3">
    <w:name w:val="批注框文本 Char"/>
    <w:basedOn w:val="a0"/>
    <w:link w:val="a7"/>
    <w:uiPriority w:val="99"/>
    <w:semiHidden/>
    <w:qFormat/>
    <w:rsid w:val="00E82506"/>
    <w:rPr>
      <w:rFonts w:ascii="Times New Roman" w:eastAsia="宋体" w:hAnsi="Times New Roman" w:cs="Times New Roman"/>
      <w:sz w:val="18"/>
      <w:szCs w:val="18"/>
    </w:rPr>
  </w:style>
  <w:style w:type="paragraph" w:styleId="af0">
    <w:name w:val="List Paragraph"/>
    <w:basedOn w:val="a"/>
    <w:uiPriority w:val="34"/>
    <w:qFormat/>
    <w:rsid w:val="00E82506"/>
    <w:pPr>
      <w:ind w:firstLineChars="200" w:firstLine="420"/>
    </w:pPr>
    <w:rPr>
      <w:szCs w:val="24"/>
    </w:rPr>
  </w:style>
  <w:style w:type="character" w:customStyle="1" w:styleId="Char2">
    <w:name w:val="日期 Char"/>
    <w:basedOn w:val="a0"/>
    <w:link w:val="a6"/>
    <w:qFormat/>
    <w:rsid w:val="00E82506"/>
    <w:rPr>
      <w:rFonts w:ascii="Times New Roman" w:eastAsia="宋体" w:hAnsi="Times New Roman" w:cs="Times New Roman"/>
      <w:sz w:val="28"/>
      <w:szCs w:val="20"/>
    </w:rPr>
  </w:style>
  <w:style w:type="paragraph" w:customStyle="1" w:styleId="Char7">
    <w:name w:val="Char"/>
    <w:basedOn w:val="a"/>
    <w:qFormat/>
    <w:rsid w:val="00E82506"/>
    <w:rPr>
      <w:rFonts w:ascii="仿宋_GB2312" w:eastAsia="仿宋_GB2312"/>
      <w:b/>
      <w:sz w:val="32"/>
      <w:szCs w:val="32"/>
    </w:rPr>
  </w:style>
  <w:style w:type="paragraph" w:customStyle="1" w:styleId="Default">
    <w:name w:val="Default"/>
    <w:qFormat/>
    <w:rsid w:val="00E82506"/>
    <w:pPr>
      <w:widowControl w:val="0"/>
      <w:autoSpaceDE w:val="0"/>
      <w:autoSpaceDN w:val="0"/>
      <w:adjustRightInd w:val="0"/>
    </w:pPr>
    <w:rPr>
      <w:rFonts w:ascii="宋体" w:hAnsi="宋体" w:cs="宋体"/>
      <w:color w:val="000000"/>
      <w:sz w:val="24"/>
      <w:szCs w:val="24"/>
    </w:rPr>
  </w:style>
  <w:style w:type="character" w:customStyle="1" w:styleId="apple-converted-space">
    <w:name w:val="apple-converted-space"/>
    <w:basedOn w:val="a0"/>
    <w:qFormat/>
    <w:rsid w:val="00E82506"/>
  </w:style>
  <w:style w:type="character" w:customStyle="1" w:styleId="Char0">
    <w:name w:val="正文文本 Char"/>
    <w:basedOn w:val="a0"/>
    <w:link w:val="a4"/>
    <w:qFormat/>
    <w:rsid w:val="00E82506"/>
    <w:rPr>
      <w:rFonts w:ascii="Times New Roman" w:eastAsia="宋体" w:hAnsi="Times New Roman" w:cs="Times New Roman"/>
      <w:szCs w:val="20"/>
    </w:rPr>
  </w:style>
  <w:style w:type="paragraph" w:customStyle="1" w:styleId="12">
    <w:name w:val="列出段落1"/>
    <w:basedOn w:val="a"/>
    <w:qFormat/>
    <w:rsid w:val="00E82506"/>
    <w:pPr>
      <w:widowControl/>
      <w:ind w:left="720"/>
      <w:contextualSpacing/>
      <w:jc w:val="left"/>
    </w:pPr>
    <w:rPr>
      <w:rFonts w:ascii="Calibri" w:hAnsi="Calibri"/>
      <w:kern w:val="0"/>
      <w:sz w:val="24"/>
      <w:szCs w:val="24"/>
    </w:rPr>
  </w:style>
  <w:style w:type="paragraph" w:customStyle="1" w:styleId="CharCharCharCharCharCharChar">
    <w:name w:val="Char Char Char Char Char Char Char"/>
    <w:basedOn w:val="a"/>
    <w:qFormat/>
    <w:rsid w:val="00E82506"/>
    <w:rPr>
      <w:szCs w:val="24"/>
    </w:rPr>
  </w:style>
  <w:style w:type="character" w:customStyle="1" w:styleId="font21">
    <w:name w:val="font21"/>
    <w:basedOn w:val="a0"/>
    <w:qFormat/>
    <w:rsid w:val="00E82506"/>
    <w:rPr>
      <w:rFonts w:ascii="宋体" w:eastAsia="宋体" w:hAnsi="宋体" w:hint="eastAsia"/>
      <w:color w:val="000000"/>
      <w:sz w:val="18"/>
      <w:szCs w:val="18"/>
      <w:u w:val="none"/>
    </w:rPr>
  </w:style>
  <w:style w:type="character" w:customStyle="1" w:styleId="font11">
    <w:name w:val="font11"/>
    <w:basedOn w:val="a0"/>
    <w:qFormat/>
    <w:rsid w:val="00E82506"/>
    <w:rPr>
      <w:rFonts w:ascii="宋体" w:eastAsia="宋体" w:hAnsi="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CCD3A4-8EB6-4971-8239-E159644F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28</Pages>
  <Words>1914</Words>
  <Characters>10911</Characters>
  <Application>Microsoft Office Word</Application>
  <DocSecurity>0</DocSecurity>
  <Lines>90</Lines>
  <Paragraphs>25</Paragraphs>
  <ScaleCrop>false</ScaleCrop>
  <Company>Sky123.Org</Company>
  <LinksUpToDate>false</LinksUpToDate>
  <CharactersWithSpaces>12800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USER</cp:lastModifiedBy>
  <cp:revision>127</cp:revision>
  <cp:lastPrinted>2019-10-25T02:25:00Z</cp:lastPrinted>
  <dcterms:created xsi:type="dcterms:W3CDTF">2018-12-28T07:44:00Z</dcterms:created>
  <dcterms:modified xsi:type="dcterms:W3CDTF">2021-03-31T09:22:00Z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74ABF66CB14C4F058C5C2E2CB13A99A6</vt:lpwstr>
  </property>
</Properties>
</file>