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D2" w:rsidRPr="005676BE" w:rsidRDefault="00AF4EC9">
      <w:pPr>
        <w:widowControl/>
        <w:spacing w:line="480" w:lineRule="auto"/>
        <w:ind w:firstLineChars="200" w:firstLine="883"/>
        <w:jc w:val="center"/>
        <w:rPr>
          <w:rFonts w:asciiTheme="majorEastAsia" w:eastAsiaTheme="majorEastAsia" w:hAnsiTheme="majorEastAsia" w:cs="Arial Unicode MS"/>
          <w:b/>
          <w:kern w:val="0"/>
          <w:sz w:val="44"/>
          <w:szCs w:val="44"/>
        </w:rPr>
      </w:pPr>
      <w:r>
        <w:rPr>
          <w:rFonts w:asciiTheme="majorEastAsia" w:eastAsiaTheme="majorEastAsia" w:hAnsiTheme="majorEastAsia" w:cs="Arial Unicode MS" w:hint="eastAsia"/>
          <w:b/>
          <w:kern w:val="0"/>
          <w:sz w:val="44"/>
          <w:szCs w:val="44"/>
        </w:rPr>
        <w:t>赣州市人民医院</w:t>
      </w:r>
      <w:r w:rsidR="00E64359" w:rsidRPr="005676BE">
        <w:rPr>
          <w:rFonts w:asciiTheme="majorEastAsia" w:eastAsiaTheme="majorEastAsia" w:hAnsiTheme="majorEastAsia" w:cs="Arial Unicode MS" w:hint="eastAsia"/>
          <w:b/>
          <w:kern w:val="0"/>
          <w:sz w:val="44"/>
          <w:szCs w:val="44"/>
        </w:rPr>
        <w:t>采购代理机构</w:t>
      </w:r>
    </w:p>
    <w:p w:rsidR="00CB2ED2" w:rsidRPr="005676BE" w:rsidRDefault="00E64359">
      <w:pPr>
        <w:widowControl/>
        <w:spacing w:line="480" w:lineRule="auto"/>
        <w:ind w:firstLineChars="200" w:firstLine="883"/>
        <w:jc w:val="center"/>
        <w:rPr>
          <w:rFonts w:asciiTheme="majorEastAsia" w:eastAsiaTheme="majorEastAsia" w:hAnsiTheme="majorEastAsia" w:cs="Arial Unicode MS"/>
          <w:b/>
          <w:kern w:val="0"/>
          <w:sz w:val="44"/>
          <w:szCs w:val="44"/>
        </w:rPr>
      </w:pPr>
      <w:r w:rsidRPr="005676BE">
        <w:rPr>
          <w:rFonts w:asciiTheme="majorEastAsia" w:eastAsiaTheme="majorEastAsia" w:hAnsiTheme="majorEastAsia" w:cs="Arial Unicode MS" w:hint="eastAsia"/>
          <w:b/>
          <w:kern w:val="0"/>
          <w:sz w:val="44"/>
          <w:szCs w:val="44"/>
        </w:rPr>
        <w:t>备选库</w:t>
      </w:r>
      <w:r w:rsidR="00705394">
        <w:rPr>
          <w:rFonts w:asciiTheme="majorEastAsia" w:eastAsiaTheme="majorEastAsia" w:hAnsiTheme="majorEastAsia" w:cs="Arial Unicode MS" w:hint="eastAsia"/>
          <w:b/>
          <w:kern w:val="0"/>
          <w:sz w:val="44"/>
          <w:szCs w:val="44"/>
        </w:rPr>
        <w:t>公开</w:t>
      </w:r>
      <w:r w:rsidRPr="005676BE">
        <w:rPr>
          <w:rFonts w:asciiTheme="majorEastAsia" w:eastAsiaTheme="majorEastAsia" w:hAnsiTheme="majorEastAsia" w:cs="Arial Unicode MS" w:hint="eastAsia"/>
          <w:b/>
          <w:kern w:val="0"/>
          <w:sz w:val="44"/>
          <w:szCs w:val="44"/>
        </w:rPr>
        <w:t>遴选文件</w:t>
      </w:r>
    </w:p>
    <w:p w:rsidR="00CB2ED2" w:rsidRPr="005676BE" w:rsidRDefault="00CB2ED2">
      <w:pPr>
        <w:widowControl/>
        <w:spacing w:line="480" w:lineRule="auto"/>
        <w:ind w:firstLineChars="200" w:firstLine="643"/>
        <w:jc w:val="center"/>
        <w:rPr>
          <w:rFonts w:asciiTheme="minorEastAsia" w:eastAsiaTheme="minorEastAsia" w:hAnsiTheme="minorEastAsia" w:cs="Arial Unicode MS"/>
          <w:b/>
          <w:kern w:val="0"/>
          <w:sz w:val="32"/>
          <w:szCs w:val="32"/>
        </w:rPr>
      </w:pPr>
    </w:p>
    <w:p w:rsidR="00CB2ED2" w:rsidRPr="005676BE" w:rsidRDefault="00AF4EC9">
      <w:pPr>
        <w:widowControl/>
        <w:shd w:val="clear" w:color="auto" w:fill="FFFFFF"/>
        <w:spacing w:line="601" w:lineRule="atLeas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赣州市人民医院对</w:t>
      </w:r>
      <w:r w:rsidR="00E64359" w:rsidRPr="005676BE">
        <w:rPr>
          <w:rFonts w:ascii="仿宋" w:eastAsia="仿宋" w:hAnsi="仿宋" w:cs="仿宋_GB2312" w:hint="eastAsia"/>
          <w:kern w:val="0"/>
          <w:sz w:val="32"/>
          <w:szCs w:val="32"/>
        </w:rPr>
        <w:t>采购项目代理机构遴选入库进行公开选取，现欢迎符合资格条件的代理机构前来参与遴选。</w:t>
      </w:r>
    </w:p>
    <w:p w:rsidR="00CB2ED2" w:rsidRPr="005676BE" w:rsidRDefault="00E64359">
      <w:pPr>
        <w:widowControl/>
        <w:shd w:val="clear" w:color="auto" w:fill="FFFFFF"/>
        <w:spacing w:line="601" w:lineRule="atLeast"/>
        <w:ind w:left="630"/>
        <w:jc w:val="left"/>
        <w:rPr>
          <w:rFonts w:ascii="黑体" w:eastAsia="黑体" w:hAnsi="黑体" w:cs="宋体"/>
          <w:kern w:val="0"/>
          <w:sz w:val="32"/>
          <w:szCs w:val="32"/>
        </w:rPr>
      </w:pPr>
      <w:r w:rsidRPr="005676BE">
        <w:rPr>
          <w:rFonts w:ascii="黑体" w:eastAsia="黑体" w:hAnsi="黑体" w:cs="宋体" w:hint="eastAsia"/>
          <w:kern w:val="0"/>
          <w:sz w:val="32"/>
          <w:szCs w:val="32"/>
        </w:rPr>
        <w:t>一、项目概况</w:t>
      </w:r>
      <w:bookmarkStart w:id="0" w:name="_GoBack"/>
      <w:bookmarkEnd w:id="0"/>
    </w:p>
    <w:p w:rsidR="00CB2ED2" w:rsidRPr="005676BE" w:rsidRDefault="00AF4EC9">
      <w:pPr>
        <w:widowControl/>
        <w:shd w:val="clear" w:color="auto" w:fill="FFFFFF"/>
        <w:spacing w:line="601" w:lineRule="atLeast"/>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t>（一）通过遴选方式选取</w:t>
      </w:r>
      <w:r w:rsidR="00E64359" w:rsidRPr="005676BE">
        <w:rPr>
          <w:rFonts w:ascii="仿宋" w:eastAsia="仿宋" w:hAnsi="仿宋" w:cs="仿宋_GB2312" w:hint="eastAsia"/>
          <w:kern w:val="0"/>
          <w:sz w:val="32"/>
          <w:szCs w:val="32"/>
        </w:rPr>
        <w:t>采购代理机构服务商，为我院提供代理服务，此次共选取10家，服务期3年，服务期内不再替补入库。</w:t>
      </w:r>
    </w:p>
    <w:p w:rsidR="00CB2ED2" w:rsidRPr="002C033E" w:rsidRDefault="00E64359" w:rsidP="002C033E">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（二）本项目不接受联合体参与遴选。参选人必须接受在合同期内各种代理项目均按本遴选文件中约定的项目委托</w:t>
      </w:r>
      <w:r w:rsidRPr="005676BE">
        <w:rPr>
          <w:rFonts w:ascii="仿宋" w:eastAsia="仿宋" w:hAnsi="仿宋" w:cs="仿宋_GB2312" w:hint="eastAsia"/>
          <w:sz w:val="32"/>
          <w:szCs w:val="32"/>
        </w:rPr>
        <w:t>方式和项目结算及支付方式执行，否则作无效响应处理。</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sz w:val="32"/>
          <w:szCs w:val="32"/>
        </w:rPr>
      </w:pPr>
      <w:r w:rsidRPr="005676BE">
        <w:rPr>
          <w:rFonts w:ascii="仿宋" w:eastAsia="仿宋" w:hAnsi="仿宋" w:cs="仿宋_GB2312" w:hint="eastAsia"/>
          <w:sz w:val="32"/>
          <w:szCs w:val="32"/>
        </w:rPr>
        <w:t>（三）</w:t>
      </w:r>
      <w:r w:rsidRPr="005676BE">
        <w:rPr>
          <w:rFonts w:ascii="仿宋" w:eastAsia="仿宋" w:hAnsi="仿宋" w:cs="仿宋_GB2312"/>
          <w:sz w:val="32"/>
          <w:szCs w:val="32"/>
        </w:rPr>
        <w:t>委托范围：</w:t>
      </w:r>
      <w:r w:rsidRPr="005676BE">
        <w:rPr>
          <w:rFonts w:ascii="仿宋" w:eastAsia="仿宋" w:hAnsi="仿宋" w:cs="仿宋_GB2312" w:hint="eastAsia"/>
          <w:sz w:val="32"/>
          <w:szCs w:val="32"/>
        </w:rPr>
        <w:t>我院</w:t>
      </w:r>
      <w:r w:rsidRPr="005676BE">
        <w:rPr>
          <w:rFonts w:ascii="仿宋" w:eastAsia="仿宋" w:hAnsi="仿宋" w:cs="仿宋_GB2312"/>
          <w:sz w:val="32"/>
          <w:szCs w:val="32"/>
        </w:rPr>
        <w:t>通过相关部门批准的需委托招标代理机构实施</w:t>
      </w:r>
      <w:r w:rsidRPr="005676BE">
        <w:rPr>
          <w:rFonts w:ascii="仿宋" w:eastAsia="仿宋" w:hAnsi="仿宋" w:cs="仿宋_GB2312" w:hint="eastAsia"/>
          <w:sz w:val="32"/>
          <w:szCs w:val="32"/>
        </w:rPr>
        <w:t>的</w:t>
      </w:r>
      <w:r w:rsidRPr="005676BE">
        <w:rPr>
          <w:rFonts w:ascii="仿宋" w:eastAsia="仿宋" w:hAnsi="仿宋" w:cs="仿宋_GB2312"/>
          <w:sz w:val="32"/>
          <w:szCs w:val="32"/>
        </w:rPr>
        <w:t>货物</w:t>
      </w:r>
      <w:r w:rsidRPr="005676BE">
        <w:rPr>
          <w:rFonts w:ascii="仿宋" w:eastAsia="仿宋" w:hAnsi="仿宋" w:cs="仿宋_GB2312" w:hint="eastAsia"/>
          <w:sz w:val="32"/>
          <w:szCs w:val="32"/>
        </w:rPr>
        <w:t>、</w:t>
      </w:r>
      <w:r w:rsidRPr="005676BE">
        <w:rPr>
          <w:rFonts w:ascii="仿宋" w:eastAsia="仿宋" w:hAnsi="仿宋" w:cs="仿宋_GB2312"/>
          <w:sz w:val="32"/>
          <w:szCs w:val="32"/>
        </w:rPr>
        <w:t>服务</w:t>
      </w:r>
      <w:r w:rsidRPr="005676BE">
        <w:rPr>
          <w:rFonts w:ascii="仿宋" w:eastAsia="仿宋" w:hAnsi="仿宋" w:cs="仿宋_GB2312" w:hint="eastAsia"/>
          <w:sz w:val="32"/>
          <w:szCs w:val="32"/>
        </w:rPr>
        <w:t>、</w:t>
      </w:r>
      <w:r w:rsidR="00AF4EC9">
        <w:rPr>
          <w:rFonts w:ascii="仿宋" w:eastAsia="仿宋" w:hAnsi="仿宋" w:cs="仿宋_GB2312"/>
          <w:sz w:val="32"/>
          <w:szCs w:val="32"/>
        </w:rPr>
        <w:t>工程类</w:t>
      </w:r>
      <w:r w:rsidRPr="005676BE">
        <w:rPr>
          <w:rFonts w:ascii="仿宋" w:eastAsia="仿宋" w:hAnsi="仿宋" w:cs="仿宋_GB2312"/>
          <w:sz w:val="32"/>
          <w:szCs w:val="32"/>
        </w:rPr>
        <w:t>采购项目及</w:t>
      </w:r>
      <w:r w:rsidRPr="005676BE">
        <w:rPr>
          <w:rFonts w:ascii="仿宋" w:eastAsia="仿宋" w:hAnsi="仿宋" w:cs="仿宋_GB2312" w:hint="eastAsia"/>
          <w:sz w:val="32"/>
          <w:szCs w:val="32"/>
        </w:rPr>
        <w:t>院</w:t>
      </w:r>
      <w:r w:rsidRPr="005676BE">
        <w:rPr>
          <w:rFonts w:ascii="仿宋" w:eastAsia="仿宋" w:hAnsi="仿宋" w:cs="仿宋_GB2312"/>
          <w:sz w:val="32"/>
          <w:szCs w:val="32"/>
        </w:rPr>
        <w:t>方自行采购货物</w:t>
      </w:r>
      <w:r w:rsidRPr="005676BE">
        <w:rPr>
          <w:rFonts w:ascii="仿宋" w:eastAsia="仿宋" w:hAnsi="仿宋" w:cs="仿宋_GB2312" w:hint="eastAsia"/>
          <w:sz w:val="32"/>
          <w:szCs w:val="32"/>
        </w:rPr>
        <w:t>、</w:t>
      </w:r>
      <w:r w:rsidRPr="005676BE">
        <w:rPr>
          <w:rFonts w:ascii="仿宋" w:eastAsia="仿宋" w:hAnsi="仿宋" w:cs="仿宋_GB2312"/>
          <w:sz w:val="32"/>
          <w:szCs w:val="32"/>
        </w:rPr>
        <w:t>服务</w:t>
      </w:r>
      <w:r w:rsidRPr="005676BE">
        <w:rPr>
          <w:rFonts w:ascii="仿宋" w:eastAsia="仿宋" w:hAnsi="仿宋" w:cs="仿宋_GB2312" w:hint="eastAsia"/>
          <w:sz w:val="32"/>
          <w:szCs w:val="32"/>
        </w:rPr>
        <w:t>、</w:t>
      </w:r>
      <w:r w:rsidRPr="005676BE">
        <w:rPr>
          <w:rFonts w:ascii="仿宋" w:eastAsia="仿宋" w:hAnsi="仿宋" w:cs="仿宋_GB2312"/>
          <w:sz w:val="32"/>
          <w:szCs w:val="32"/>
        </w:rPr>
        <w:t>工程类项目。国家政策另有规定的，再另行协商。</w:t>
      </w:r>
    </w:p>
    <w:p w:rsidR="00CB2ED2" w:rsidRPr="005676BE" w:rsidRDefault="00E64359">
      <w:pPr>
        <w:spacing w:line="560" w:lineRule="exact"/>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（四）委托方式：招标代理备选库摇号选取，特殊情况或专业性较强的项目，院方有权直接委托招标代理公司</w:t>
      </w:r>
      <w:r w:rsidRPr="005676BE">
        <w:rPr>
          <w:rFonts w:ascii="仿宋" w:eastAsia="仿宋" w:hAnsi="仿宋" w:cs="仿宋_GB2312"/>
          <w:sz w:val="32"/>
          <w:szCs w:val="32"/>
        </w:rPr>
        <w:t>。</w:t>
      </w:r>
    </w:p>
    <w:p w:rsidR="00CB2ED2" w:rsidRPr="005676BE" w:rsidRDefault="00E64359">
      <w:pPr>
        <w:widowControl/>
        <w:shd w:val="clear" w:color="auto" w:fill="FFFFFF"/>
        <w:spacing w:line="601" w:lineRule="atLeast"/>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二、参选人资格要求</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（一）具有独立承担民事责任的能力，且营业范围包含政府采购代理服务（提供营业执照复印件或影印件并加盖公章）；</w:t>
      </w:r>
    </w:p>
    <w:p w:rsidR="00CB2ED2" w:rsidRPr="005676BE" w:rsidRDefault="00E00860">
      <w:pPr>
        <w:widowControl/>
        <w:shd w:val="clear" w:color="auto" w:fill="FFFFFF"/>
        <w:spacing w:line="601" w:lineRule="atLeast"/>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lastRenderedPageBreak/>
        <w:t>（二</w:t>
      </w:r>
      <w:r w:rsidR="00E64359" w:rsidRPr="005676BE">
        <w:rPr>
          <w:rFonts w:ascii="仿宋" w:eastAsia="仿宋" w:hAnsi="仿宋" w:cs="仿宋_GB2312" w:hint="eastAsia"/>
          <w:kern w:val="0"/>
          <w:sz w:val="32"/>
          <w:szCs w:val="32"/>
        </w:rPr>
        <w:t>）在赣州市行政审批中介服务超市入驻备案（提供相关佐证材料并加盖公章）；</w:t>
      </w:r>
    </w:p>
    <w:p w:rsidR="00CB2ED2" w:rsidRPr="005676BE" w:rsidRDefault="00E00860">
      <w:pPr>
        <w:widowControl/>
        <w:shd w:val="clear" w:color="auto" w:fill="FFFFFF"/>
        <w:spacing w:line="601" w:lineRule="atLeast"/>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t>（三</w:t>
      </w:r>
      <w:r w:rsidR="00E64359" w:rsidRPr="005676BE">
        <w:rPr>
          <w:rFonts w:ascii="仿宋" w:eastAsia="仿宋" w:hAnsi="仿宋" w:cs="仿宋_GB2312" w:hint="eastAsia"/>
          <w:kern w:val="0"/>
          <w:sz w:val="32"/>
          <w:szCs w:val="32"/>
        </w:rPr>
        <w:t>）近三年，在经营活动中无重大违法、违规行为。（提供书面承诺，格式自拟）</w:t>
      </w:r>
      <w:r w:rsidR="00C0684B" w:rsidRPr="005676BE">
        <w:rPr>
          <w:rFonts w:ascii="仿宋" w:eastAsia="仿宋" w:hAnsi="仿宋" w:cs="仿宋_GB2312" w:hint="eastAsia"/>
          <w:kern w:val="0"/>
          <w:sz w:val="32"/>
          <w:szCs w:val="32"/>
        </w:rPr>
        <w:t>；</w:t>
      </w:r>
    </w:p>
    <w:p w:rsidR="00C0684B" w:rsidRPr="005676BE" w:rsidRDefault="00E00860" w:rsidP="00C0684B">
      <w:pPr>
        <w:widowControl/>
        <w:shd w:val="clear" w:color="auto" w:fill="FFFFFF"/>
        <w:spacing w:line="601" w:lineRule="atLeast"/>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t>（四</w:t>
      </w:r>
      <w:r w:rsidR="00C0684B" w:rsidRPr="005676BE">
        <w:rPr>
          <w:rFonts w:ascii="仿宋" w:eastAsia="仿宋" w:hAnsi="仿宋" w:cs="仿宋_GB2312" w:hint="eastAsia"/>
          <w:kern w:val="0"/>
          <w:sz w:val="32"/>
          <w:szCs w:val="32"/>
        </w:rPr>
        <w:t>）上一轮</w:t>
      </w:r>
      <w:r w:rsidR="00FD100A" w:rsidRPr="005676BE">
        <w:rPr>
          <w:rFonts w:ascii="仿宋" w:eastAsia="仿宋" w:hAnsi="仿宋" w:cs="仿宋_GB2312" w:hint="eastAsia"/>
          <w:kern w:val="0"/>
          <w:sz w:val="32"/>
          <w:szCs w:val="32"/>
        </w:rPr>
        <w:t>招标代理库内淘汰公司</w:t>
      </w:r>
      <w:r w:rsidR="00C0684B" w:rsidRPr="005676BE">
        <w:rPr>
          <w:rFonts w:ascii="仿宋" w:eastAsia="仿宋" w:hAnsi="仿宋" w:cs="仿宋_GB2312" w:hint="eastAsia"/>
          <w:kern w:val="0"/>
          <w:sz w:val="32"/>
          <w:szCs w:val="32"/>
        </w:rPr>
        <w:t>不得参与本次遴选。</w:t>
      </w:r>
    </w:p>
    <w:p w:rsidR="00CB2ED2" w:rsidRPr="005676BE" w:rsidRDefault="00E64359">
      <w:pPr>
        <w:widowControl/>
        <w:shd w:val="clear" w:color="auto" w:fill="FFFFFF"/>
        <w:spacing w:line="601" w:lineRule="atLeast"/>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三、遴选方法</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综合评分，评委按照以下评分细则进行打分，得分最高的前10名入选。</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8"/>
      </w:tblGrid>
      <w:tr w:rsidR="00CB2ED2" w:rsidRPr="005676BE">
        <w:trPr>
          <w:trHeight w:val="23"/>
          <w:jc w:val="center"/>
        </w:trPr>
        <w:tc>
          <w:tcPr>
            <w:tcW w:w="8568" w:type="dxa"/>
            <w:vAlign w:val="center"/>
          </w:tcPr>
          <w:p w:rsidR="00CB2ED2" w:rsidRPr="005676BE" w:rsidRDefault="00E64359">
            <w:pPr>
              <w:widowControl/>
              <w:shd w:val="clear" w:color="auto" w:fill="FFFFFF"/>
              <w:spacing w:line="601" w:lineRule="atLeast"/>
              <w:ind w:firstLineChars="196" w:firstLine="630"/>
              <w:jc w:val="left"/>
              <w:rPr>
                <w:rFonts w:ascii="仿宋" w:eastAsia="仿宋" w:hAnsi="仿宋" w:cs="仿宋_GB2312"/>
                <w:b/>
                <w:kern w:val="0"/>
                <w:sz w:val="32"/>
                <w:szCs w:val="32"/>
              </w:rPr>
            </w:pPr>
            <w:r w:rsidRPr="005676BE">
              <w:rPr>
                <w:rFonts w:ascii="仿宋" w:eastAsia="仿宋" w:hAnsi="仿宋" w:cs="仿宋_GB2312" w:hint="eastAsia"/>
                <w:b/>
                <w:kern w:val="0"/>
                <w:sz w:val="32"/>
                <w:szCs w:val="32"/>
              </w:rPr>
              <w:t>一、项目符合性（</w:t>
            </w:r>
            <w:r w:rsidR="00891CF8">
              <w:rPr>
                <w:rFonts w:ascii="仿宋" w:eastAsia="仿宋" w:hAnsi="仿宋" w:cs="仿宋_GB2312" w:hint="eastAsia"/>
                <w:b/>
                <w:kern w:val="0"/>
                <w:sz w:val="32"/>
                <w:szCs w:val="32"/>
              </w:rPr>
              <w:t>37</w:t>
            </w:r>
            <w:r w:rsidRPr="005676BE">
              <w:rPr>
                <w:rFonts w:ascii="仿宋" w:eastAsia="仿宋" w:hAnsi="仿宋" w:cs="仿宋_GB2312" w:hint="eastAsia"/>
                <w:b/>
                <w:kern w:val="0"/>
                <w:sz w:val="32"/>
                <w:szCs w:val="32"/>
              </w:rPr>
              <w:t>分）</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全部满足文件要求的得</w:t>
            </w:r>
            <w:r w:rsidR="00891CF8">
              <w:rPr>
                <w:rFonts w:ascii="仿宋" w:eastAsia="仿宋" w:hAnsi="仿宋" w:cs="仿宋_GB2312" w:hint="eastAsia"/>
                <w:kern w:val="0"/>
                <w:sz w:val="32"/>
                <w:szCs w:val="32"/>
              </w:rPr>
              <w:t>37</w:t>
            </w:r>
            <w:r w:rsidRPr="005676BE">
              <w:rPr>
                <w:rFonts w:ascii="仿宋" w:eastAsia="仿宋" w:hAnsi="仿宋" w:cs="仿宋_GB2312" w:hint="eastAsia"/>
                <w:kern w:val="0"/>
                <w:sz w:val="32"/>
                <w:szCs w:val="32"/>
              </w:rPr>
              <w:t>分，有负偏离的可由评委提出，经评标</w:t>
            </w:r>
            <w:r w:rsidR="00301E00">
              <w:rPr>
                <w:rFonts w:ascii="仿宋" w:eastAsia="仿宋" w:hAnsi="仿宋" w:cs="仿宋_GB2312" w:hint="eastAsia"/>
                <w:kern w:val="0"/>
                <w:sz w:val="32"/>
                <w:szCs w:val="32"/>
              </w:rPr>
              <w:t>委员会讨论认定的作无效响应</w:t>
            </w:r>
            <w:r w:rsidRPr="005676BE">
              <w:rPr>
                <w:rFonts w:ascii="仿宋" w:eastAsia="仿宋" w:hAnsi="仿宋" w:cs="仿宋_GB2312" w:hint="eastAsia"/>
                <w:kern w:val="0"/>
                <w:sz w:val="32"/>
                <w:szCs w:val="32"/>
              </w:rPr>
              <w:t>处理。</w:t>
            </w:r>
          </w:p>
          <w:p w:rsidR="00CB2ED2" w:rsidRPr="005676BE" w:rsidRDefault="00E64359">
            <w:pPr>
              <w:widowControl/>
              <w:shd w:val="clear" w:color="auto" w:fill="FFFFFF"/>
              <w:spacing w:line="601" w:lineRule="atLeast"/>
              <w:ind w:firstLineChars="196" w:firstLine="630"/>
              <w:jc w:val="left"/>
              <w:rPr>
                <w:rFonts w:ascii="仿宋" w:eastAsia="仿宋" w:hAnsi="仿宋" w:cs="仿宋_GB2312"/>
                <w:b/>
                <w:kern w:val="0"/>
                <w:sz w:val="32"/>
                <w:szCs w:val="32"/>
              </w:rPr>
            </w:pPr>
            <w:r w:rsidRPr="005676BE">
              <w:rPr>
                <w:rFonts w:ascii="仿宋" w:eastAsia="仿宋" w:hAnsi="仿宋" w:cs="仿宋_GB2312" w:hint="eastAsia"/>
                <w:b/>
                <w:kern w:val="0"/>
                <w:sz w:val="32"/>
                <w:szCs w:val="32"/>
              </w:rPr>
              <w:t>二、专业人员要求（1</w:t>
            </w:r>
            <w:r w:rsidR="0046385A">
              <w:rPr>
                <w:rFonts w:ascii="仿宋" w:eastAsia="仿宋" w:hAnsi="仿宋" w:cs="仿宋_GB2312" w:hint="eastAsia"/>
                <w:b/>
                <w:kern w:val="0"/>
                <w:sz w:val="32"/>
                <w:szCs w:val="32"/>
              </w:rPr>
              <w:t>0</w:t>
            </w:r>
            <w:r w:rsidRPr="005676BE">
              <w:rPr>
                <w:rFonts w:ascii="仿宋" w:eastAsia="仿宋" w:hAnsi="仿宋" w:cs="仿宋_GB2312" w:hint="eastAsia"/>
                <w:b/>
                <w:kern w:val="0"/>
                <w:sz w:val="32"/>
                <w:szCs w:val="32"/>
              </w:rPr>
              <w:t>分）</w:t>
            </w:r>
          </w:p>
          <w:p w:rsidR="00FD100A" w:rsidRPr="005676BE" w:rsidRDefault="00FD100A" w:rsidP="00FD100A">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代理机构为院方提供专业人员，每提供一人得2分，满分</w:t>
            </w:r>
            <w:r w:rsidR="001C5B90">
              <w:rPr>
                <w:rFonts w:ascii="仿宋" w:eastAsia="仿宋" w:hAnsi="仿宋" w:cs="仿宋_GB2312" w:hint="eastAsia"/>
                <w:kern w:val="0"/>
                <w:sz w:val="32"/>
                <w:szCs w:val="32"/>
              </w:rPr>
              <w:t>10</w:t>
            </w:r>
            <w:r w:rsidRPr="005676BE">
              <w:rPr>
                <w:rFonts w:ascii="仿宋" w:eastAsia="仿宋" w:hAnsi="仿宋" w:cs="仿宋_GB2312" w:hint="eastAsia"/>
                <w:kern w:val="0"/>
                <w:sz w:val="32"/>
                <w:szCs w:val="32"/>
              </w:rPr>
              <w:t>分。</w:t>
            </w:r>
          </w:p>
          <w:p w:rsidR="00CB2ED2" w:rsidRPr="005676BE" w:rsidRDefault="00FD100A" w:rsidP="00FD100A">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评分依据:提供有效期内从业证书（</w:t>
            </w:r>
            <w:r w:rsidR="007478B2">
              <w:rPr>
                <w:rFonts w:ascii="仿宋" w:eastAsia="仿宋" w:hAnsi="仿宋" w:cs="仿宋_GB2312" w:hint="eastAsia"/>
                <w:kern w:val="0"/>
                <w:sz w:val="32"/>
                <w:szCs w:val="32"/>
              </w:rPr>
              <w:t>政府采购从业人员培训合格证</w:t>
            </w:r>
            <w:r w:rsidRPr="005676BE">
              <w:rPr>
                <w:rFonts w:ascii="仿宋" w:eastAsia="仿宋" w:hAnsi="仿宋" w:cs="仿宋_GB2312" w:hint="eastAsia"/>
                <w:kern w:val="0"/>
                <w:sz w:val="32"/>
                <w:szCs w:val="32"/>
              </w:rPr>
              <w:t>），并提供代理机构</w:t>
            </w:r>
            <w:r w:rsidR="00CC2B03">
              <w:rPr>
                <w:rFonts w:ascii="仿宋" w:eastAsia="仿宋" w:hAnsi="仿宋" w:cs="仿宋_GB2312" w:hint="eastAsia"/>
                <w:kern w:val="0"/>
                <w:sz w:val="32"/>
                <w:szCs w:val="32"/>
              </w:rPr>
              <w:t>为其缴纳的连续三个月的社保证明材</w:t>
            </w:r>
            <w:r w:rsidR="00CC2B03" w:rsidRPr="00CC2B03">
              <w:rPr>
                <w:rFonts w:ascii="仿宋" w:eastAsia="仿宋" w:hAnsi="仿宋" w:cs="仿宋_GB2312" w:hint="eastAsia"/>
                <w:kern w:val="0"/>
                <w:sz w:val="32"/>
                <w:szCs w:val="32"/>
              </w:rPr>
              <w:t>料</w:t>
            </w:r>
            <w:r w:rsidRPr="00CC2B03">
              <w:rPr>
                <w:rFonts w:ascii="仿宋" w:eastAsia="仿宋" w:hAnsi="仿宋" w:cs="仿宋_GB2312" w:hint="eastAsia"/>
                <w:kern w:val="0"/>
                <w:sz w:val="32"/>
                <w:szCs w:val="32"/>
              </w:rPr>
              <w:t>（</w:t>
            </w:r>
            <w:r w:rsidR="009B5B41" w:rsidRPr="00CC2B03">
              <w:rPr>
                <w:rFonts w:ascii="仿宋" w:eastAsia="仿宋" w:hAnsi="仿宋" w:cs="仿宋_GB2312" w:hint="eastAsia"/>
                <w:kern w:val="0"/>
                <w:sz w:val="32"/>
                <w:szCs w:val="32"/>
              </w:rPr>
              <w:t>2022年</w:t>
            </w:r>
            <w:r w:rsidR="00251203" w:rsidRPr="00CC2B03">
              <w:rPr>
                <w:rFonts w:ascii="仿宋" w:eastAsia="仿宋" w:hAnsi="仿宋" w:cs="仿宋_GB2312" w:hint="eastAsia"/>
                <w:kern w:val="0"/>
                <w:sz w:val="32"/>
                <w:szCs w:val="32"/>
              </w:rPr>
              <w:t>8</w:t>
            </w:r>
            <w:r w:rsidR="009B5B41" w:rsidRPr="00CC2B03">
              <w:rPr>
                <w:rFonts w:ascii="仿宋" w:eastAsia="仿宋" w:hAnsi="仿宋" w:cs="仿宋_GB2312" w:hint="eastAsia"/>
                <w:kern w:val="0"/>
                <w:sz w:val="32"/>
                <w:szCs w:val="32"/>
              </w:rPr>
              <w:t>月-</w:t>
            </w:r>
            <w:r w:rsidR="00251203" w:rsidRPr="00CC2B03">
              <w:rPr>
                <w:rFonts w:ascii="仿宋" w:eastAsia="仿宋" w:hAnsi="仿宋" w:cs="仿宋_GB2312" w:hint="eastAsia"/>
                <w:kern w:val="0"/>
                <w:sz w:val="32"/>
                <w:szCs w:val="32"/>
              </w:rPr>
              <w:t>2023年1</w:t>
            </w:r>
            <w:r w:rsidRPr="00CC2B03">
              <w:rPr>
                <w:rFonts w:ascii="仿宋" w:eastAsia="仿宋" w:hAnsi="仿宋" w:cs="仿宋_GB2312" w:hint="eastAsia"/>
                <w:kern w:val="0"/>
                <w:sz w:val="32"/>
                <w:szCs w:val="32"/>
              </w:rPr>
              <w:t>月份</w:t>
            </w:r>
            <w:r w:rsidR="00987572" w:rsidRPr="00CC2B03">
              <w:rPr>
                <w:rFonts w:ascii="仿宋" w:eastAsia="仿宋" w:hAnsi="仿宋" w:cs="仿宋_GB2312" w:hint="eastAsia"/>
                <w:kern w:val="0"/>
                <w:sz w:val="32"/>
                <w:szCs w:val="32"/>
              </w:rPr>
              <w:t>中</w:t>
            </w:r>
            <w:r w:rsidR="007478B2" w:rsidRPr="00CC2B03">
              <w:rPr>
                <w:rFonts w:ascii="仿宋" w:eastAsia="仿宋" w:hAnsi="仿宋" w:cs="仿宋_GB2312" w:hint="eastAsia"/>
                <w:kern w:val="0"/>
                <w:sz w:val="32"/>
                <w:szCs w:val="32"/>
              </w:rPr>
              <w:t>任</w:t>
            </w:r>
            <w:r w:rsidR="007478B2">
              <w:rPr>
                <w:rFonts w:ascii="仿宋" w:eastAsia="仿宋" w:hAnsi="仿宋" w:cs="仿宋_GB2312" w:hint="eastAsia"/>
                <w:kern w:val="0"/>
                <w:sz w:val="32"/>
                <w:szCs w:val="32"/>
              </w:rPr>
              <w:t>意连续</w:t>
            </w:r>
            <w:r w:rsidR="002C033E">
              <w:rPr>
                <w:rFonts w:ascii="仿宋" w:eastAsia="仿宋" w:hAnsi="仿宋" w:cs="仿宋_GB2312" w:hint="eastAsia"/>
                <w:kern w:val="0"/>
                <w:sz w:val="32"/>
                <w:szCs w:val="32"/>
              </w:rPr>
              <w:t>二</w:t>
            </w:r>
            <w:r w:rsidR="007478B2">
              <w:rPr>
                <w:rFonts w:ascii="仿宋" w:eastAsia="仿宋" w:hAnsi="仿宋" w:cs="仿宋_GB2312" w:hint="eastAsia"/>
                <w:kern w:val="0"/>
                <w:sz w:val="32"/>
                <w:szCs w:val="32"/>
              </w:rPr>
              <w:t>个月）</w:t>
            </w:r>
            <w:r w:rsidRPr="005676BE">
              <w:rPr>
                <w:rFonts w:ascii="仿宋" w:eastAsia="仿宋" w:hAnsi="仿宋" w:cs="仿宋_GB2312" w:hint="eastAsia"/>
                <w:kern w:val="0"/>
                <w:sz w:val="32"/>
                <w:szCs w:val="32"/>
              </w:rPr>
              <w:t>；</w:t>
            </w:r>
            <w:r w:rsidR="007478B2">
              <w:rPr>
                <w:rFonts w:ascii="仿宋" w:eastAsia="仿宋" w:hAnsi="仿宋" w:cs="仿宋_GB2312" w:hint="eastAsia"/>
                <w:kern w:val="0"/>
                <w:sz w:val="32"/>
                <w:szCs w:val="32"/>
              </w:rPr>
              <w:t>以上证明材料均需</w:t>
            </w:r>
            <w:r w:rsidR="007478B2" w:rsidRPr="005676BE">
              <w:rPr>
                <w:rFonts w:ascii="仿宋" w:eastAsia="仿宋" w:hAnsi="仿宋" w:cs="仿宋_GB2312" w:hint="eastAsia"/>
                <w:kern w:val="0"/>
                <w:sz w:val="32"/>
                <w:szCs w:val="32"/>
              </w:rPr>
              <w:t>提拱复印件或影印件加盖公章</w:t>
            </w:r>
            <w:r w:rsidR="007478B2">
              <w:rPr>
                <w:rFonts w:ascii="仿宋" w:eastAsia="仿宋" w:hAnsi="仿宋" w:cs="仿宋_GB2312" w:hint="eastAsia"/>
                <w:kern w:val="0"/>
                <w:sz w:val="32"/>
                <w:szCs w:val="32"/>
              </w:rPr>
              <w:t>，</w:t>
            </w:r>
            <w:r w:rsidRPr="005676BE">
              <w:rPr>
                <w:rFonts w:ascii="仿宋" w:eastAsia="仿宋" w:hAnsi="仿宋" w:cs="仿宋_GB2312" w:hint="eastAsia"/>
                <w:kern w:val="0"/>
                <w:sz w:val="32"/>
                <w:szCs w:val="32"/>
              </w:rPr>
              <w:t>未提供或提供无效的不得分。</w:t>
            </w:r>
          </w:p>
          <w:p w:rsidR="00CB2ED2" w:rsidRPr="00CC2B03" w:rsidRDefault="00E64359">
            <w:pPr>
              <w:widowControl/>
              <w:shd w:val="clear" w:color="auto" w:fill="FFFFFF"/>
              <w:spacing w:line="601" w:lineRule="atLeast"/>
              <w:ind w:firstLineChars="196" w:firstLine="630"/>
              <w:jc w:val="left"/>
              <w:rPr>
                <w:rFonts w:ascii="仿宋" w:eastAsia="仿宋" w:hAnsi="仿宋" w:cs="仿宋_GB2312"/>
                <w:b/>
                <w:kern w:val="0"/>
                <w:sz w:val="32"/>
                <w:szCs w:val="32"/>
              </w:rPr>
            </w:pPr>
            <w:r w:rsidRPr="00CC2B03">
              <w:rPr>
                <w:rFonts w:ascii="仿宋" w:eastAsia="仿宋" w:hAnsi="仿宋" w:cs="仿宋_GB2312" w:hint="eastAsia"/>
                <w:b/>
                <w:kern w:val="0"/>
                <w:sz w:val="32"/>
                <w:szCs w:val="32"/>
              </w:rPr>
              <w:t>三、业绩要求（</w:t>
            </w:r>
            <w:r w:rsidR="007478B2" w:rsidRPr="00CC2B03">
              <w:rPr>
                <w:rFonts w:ascii="仿宋" w:eastAsia="仿宋" w:hAnsi="仿宋" w:cs="仿宋_GB2312" w:hint="eastAsia"/>
                <w:b/>
                <w:kern w:val="0"/>
                <w:sz w:val="32"/>
                <w:szCs w:val="32"/>
              </w:rPr>
              <w:t>25</w:t>
            </w:r>
            <w:r w:rsidRPr="00CC2B03">
              <w:rPr>
                <w:rFonts w:ascii="仿宋" w:eastAsia="仿宋" w:hAnsi="仿宋" w:cs="仿宋_GB2312" w:hint="eastAsia"/>
                <w:b/>
                <w:kern w:val="0"/>
                <w:sz w:val="32"/>
                <w:szCs w:val="32"/>
              </w:rPr>
              <w:t>分）</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CC2B03">
              <w:rPr>
                <w:rFonts w:ascii="仿宋" w:eastAsia="仿宋" w:hAnsi="仿宋" w:cs="仿宋_GB2312" w:hint="eastAsia"/>
                <w:kern w:val="0"/>
                <w:sz w:val="32"/>
                <w:szCs w:val="32"/>
              </w:rPr>
              <w:t>1.提供2022年</w:t>
            </w:r>
            <w:r w:rsidR="00987572" w:rsidRPr="00CC2B03">
              <w:rPr>
                <w:rFonts w:ascii="仿宋" w:eastAsia="仿宋" w:hAnsi="仿宋" w:cs="仿宋_GB2312" w:hint="eastAsia"/>
                <w:kern w:val="0"/>
                <w:sz w:val="32"/>
                <w:szCs w:val="32"/>
              </w:rPr>
              <w:t>1</w:t>
            </w:r>
            <w:r w:rsidRPr="00CC2B03">
              <w:rPr>
                <w:rFonts w:ascii="仿宋" w:eastAsia="仿宋" w:hAnsi="仿宋" w:cs="仿宋_GB2312" w:hint="eastAsia"/>
                <w:kern w:val="0"/>
                <w:sz w:val="32"/>
                <w:szCs w:val="32"/>
              </w:rPr>
              <w:t>月</w:t>
            </w:r>
            <w:r w:rsidR="00364665" w:rsidRPr="00CC2B03">
              <w:rPr>
                <w:rFonts w:ascii="仿宋" w:eastAsia="仿宋" w:hAnsi="仿宋" w:cs="仿宋_GB2312" w:hint="eastAsia"/>
                <w:kern w:val="0"/>
                <w:sz w:val="32"/>
                <w:szCs w:val="32"/>
              </w:rPr>
              <w:t>1日</w:t>
            </w:r>
            <w:r w:rsidRPr="00CC2B03">
              <w:rPr>
                <w:rFonts w:ascii="仿宋" w:eastAsia="仿宋" w:hAnsi="仿宋" w:cs="仿宋_GB2312" w:hint="eastAsia"/>
                <w:kern w:val="0"/>
                <w:sz w:val="32"/>
                <w:szCs w:val="32"/>
              </w:rPr>
              <w:t>至开标截止日</w:t>
            </w:r>
            <w:r w:rsidR="00943E22" w:rsidRPr="00CC2B03">
              <w:rPr>
                <w:rFonts w:ascii="仿宋" w:eastAsia="仿宋" w:hAnsi="仿宋" w:cs="仿宋_GB2312" w:hint="eastAsia"/>
                <w:kern w:val="0"/>
                <w:sz w:val="32"/>
                <w:szCs w:val="32"/>
              </w:rPr>
              <w:t>内承担过</w:t>
            </w:r>
            <w:r w:rsidR="00943E22" w:rsidRPr="005676BE">
              <w:rPr>
                <w:rFonts w:ascii="仿宋" w:eastAsia="仿宋" w:hAnsi="仿宋" w:cs="仿宋_GB2312" w:hint="eastAsia"/>
                <w:kern w:val="0"/>
                <w:sz w:val="32"/>
                <w:szCs w:val="32"/>
              </w:rPr>
              <w:t>的</w:t>
            </w:r>
            <w:r w:rsidRPr="005676BE">
              <w:rPr>
                <w:rFonts w:ascii="仿宋" w:eastAsia="仿宋" w:hAnsi="仿宋" w:cs="仿宋_GB2312" w:hint="eastAsia"/>
                <w:kern w:val="0"/>
                <w:sz w:val="32"/>
                <w:szCs w:val="32"/>
              </w:rPr>
              <w:t>代理项目业绩，</w:t>
            </w:r>
            <w:r w:rsidR="00987572">
              <w:rPr>
                <w:rFonts w:ascii="仿宋" w:eastAsia="仿宋" w:hAnsi="仿宋" w:cs="仿宋_GB2312" w:hint="eastAsia"/>
                <w:kern w:val="0"/>
                <w:sz w:val="32"/>
                <w:szCs w:val="32"/>
              </w:rPr>
              <w:t>中标金额在200万元（不含）以下的</w:t>
            </w:r>
            <w:r w:rsidRPr="005676BE">
              <w:rPr>
                <w:rFonts w:ascii="仿宋" w:eastAsia="仿宋" w:hAnsi="仿宋" w:cs="仿宋_GB2312" w:hint="eastAsia"/>
                <w:kern w:val="0"/>
                <w:sz w:val="32"/>
                <w:szCs w:val="32"/>
              </w:rPr>
              <w:t>每提供一份得</w:t>
            </w:r>
            <w:r w:rsidRPr="005676BE">
              <w:rPr>
                <w:rFonts w:ascii="仿宋" w:eastAsia="仿宋" w:hAnsi="仿宋" w:cs="仿宋_GB2312" w:hint="eastAsia"/>
                <w:kern w:val="0"/>
                <w:sz w:val="32"/>
                <w:szCs w:val="32"/>
              </w:rPr>
              <w:lastRenderedPageBreak/>
              <w:t>1分，</w:t>
            </w:r>
            <w:r w:rsidR="007478B2">
              <w:rPr>
                <w:rFonts w:ascii="仿宋" w:eastAsia="仿宋" w:hAnsi="仿宋" w:cs="仿宋_GB2312" w:hint="eastAsia"/>
                <w:kern w:val="0"/>
                <w:sz w:val="32"/>
                <w:szCs w:val="32"/>
              </w:rPr>
              <w:t>最高得15分；</w:t>
            </w:r>
            <w:r w:rsidR="00987572">
              <w:rPr>
                <w:rFonts w:ascii="仿宋" w:eastAsia="仿宋" w:hAnsi="仿宋" w:cs="仿宋_GB2312" w:hint="eastAsia"/>
                <w:kern w:val="0"/>
                <w:sz w:val="32"/>
                <w:szCs w:val="32"/>
              </w:rPr>
              <w:t>中标金额在200万元（含）以上的每提供一份得2分，</w:t>
            </w:r>
            <w:r w:rsidRPr="005676BE">
              <w:rPr>
                <w:rFonts w:ascii="仿宋" w:eastAsia="仿宋" w:hAnsi="仿宋" w:cs="仿宋_GB2312" w:hint="eastAsia"/>
                <w:kern w:val="0"/>
                <w:sz w:val="32"/>
                <w:szCs w:val="32"/>
              </w:rPr>
              <w:t>最高得</w:t>
            </w:r>
            <w:r w:rsidR="007478B2">
              <w:rPr>
                <w:rFonts w:ascii="仿宋" w:eastAsia="仿宋" w:hAnsi="仿宋" w:cs="仿宋_GB2312" w:hint="eastAsia"/>
                <w:kern w:val="0"/>
                <w:sz w:val="32"/>
                <w:szCs w:val="32"/>
              </w:rPr>
              <w:t>1</w:t>
            </w:r>
            <w:r w:rsidRPr="005676BE">
              <w:rPr>
                <w:rFonts w:ascii="仿宋" w:eastAsia="仿宋" w:hAnsi="仿宋" w:cs="仿宋_GB2312" w:hint="eastAsia"/>
                <w:kern w:val="0"/>
                <w:sz w:val="32"/>
                <w:szCs w:val="32"/>
              </w:rPr>
              <w:t>0分。</w:t>
            </w:r>
          </w:p>
          <w:p w:rsidR="00CB2ED2" w:rsidRPr="005676BE" w:rsidRDefault="00E64359" w:rsidP="003D1D30">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评分依据:</w:t>
            </w:r>
            <w:r w:rsidR="003D1D30" w:rsidRPr="005676BE">
              <w:rPr>
                <w:rFonts w:ascii="仿宋" w:eastAsia="仿宋" w:hAnsi="仿宋" w:cs="仿宋_GB2312" w:hint="eastAsia"/>
                <w:kern w:val="0"/>
                <w:sz w:val="32"/>
                <w:szCs w:val="32"/>
              </w:rPr>
              <w:t>业绩证明材料必须至少提供网上采购公告</w:t>
            </w:r>
            <w:r w:rsidR="00891CF8" w:rsidRPr="005676BE">
              <w:rPr>
                <w:rFonts w:ascii="仿宋" w:eastAsia="仿宋" w:hAnsi="仿宋" w:cs="仿宋_GB2312" w:hint="eastAsia"/>
                <w:kern w:val="0"/>
                <w:sz w:val="32"/>
                <w:szCs w:val="32"/>
              </w:rPr>
              <w:t>截图</w:t>
            </w:r>
            <w:r w:rsidR="003D1D30" w:rsidRPr="005676BE">
              <w:rPr>
                <w:rFonts w:ascii="仿宋" w:eastAsia="仿宋" w:hAnsi="仿宋" w:cs="仿宋_GB2312" w:hint="eastAsia"/>
                <w:kern w:val="0"/>
                <w:sz w:val="32"/>
                <w:szCs w:val="32"/>
              </w:rPr>
              <w:t>以及网上中标公示</w:t>
            </w:r>
            <w:r w:rsidR="00891CF8" w:rsidRPr="005676BE">
              <w:rPr>
                <w:rFonts w:ascii="仿宋" w:eastAsia="仿宋" w:hAnsi="仿宋" w:cs="仿宋_GB2312" w:hint="eastAsia"/>
                <w:kern w:val="0"/>
                <w:sz w:val="32"/>
                <w:szCs w:val="32"/>
              </w:rPr>
              <w:t>截图</w:t>
            </w:r>
            <w:r w:rsidR="003D1D30" w:rsidRPr="005676BE">
              <w:rPr>
                <w:rFonts w:ascii="仿宋" w:eastAsia="仿宋" w:hAnsi="仿宋" w:cs="仿宋_GB2312" w:hint="eastAsia"/>
                <w:kern w:val="0"/>
                <w:sz w:val="32"/>
                <w:szCs w:val="32"/>
              </w:rPr>
              <w:t>（成交公告</w:t>
            </w:r>
            <w:r w:rsidRPr="005676BE">
              <w:rPr>
                <w:rFonts w:ascii="仿宋" w:eastAsia="仿宋" w:hAnsi="仿宋" w:cs="仿宋_GB2312" w:hint="eastAsia"/>
                <w:kern w:val="0"/>
                <w:sz w:val="32"/>
                <w:szCs w:val="32"/>
              </w:rPr>
              <w:t>）</w:t>
            </w:r>
            <w:r w:rsidR="009B5B41" w:rsidRPr="005676BE">
              <w:rPr>
                <w:rFonts w:ascii="仿宋" w:eastAsia="仿宋" w:hAnsi="仿宋" w:cs="仿宋_GB2312" w:hint="eastAsia"/>
                <w:kern w:val="0"/>
                <w:sz w:val="32"/>
                <w:szCs w:val="32"/>
              </w:rPr>
              <w:t>（复印件或影印件并加盖公章）</w:t>
            </w:r>
            <w:r w:rsidRPr="005676BE">
              <w:rPr>
                <w:rFonts w:ascii="仿宋" w:eastAsia="仿宋" w:hAnsi="仿宋" w:cs="仿宋_GB2312" w:hint="eastAsia"/>
                <w:kern w:val="0"/>
                <w:sz w:val="32"/>
                <w:szCs w:val="32"/>
              </w:rPr>
              <w:t>。</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备注：</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（1）业绩时间以网上采购公告发布时间为准</w:t>
            </w:r>
            <w:r w:rsidR="004D2BC1">
              <w:rPr>
                <w:rFonts w:ascii="仿宋" w:eastAsia="仿宋" w:hAnsi="仿宋" w:cs="仿宋_GB2312" w:hint="eastAsia"/>
                <w:kern w:val="0"/>
                <w:sz w:val="32"/>
                <w:szCs w:val="32"/>
              </w:rPr>
              <w:t>,业绩数量以项目编号为准，不分品目</w:t>
            </w:r>
            <w:r w:rsidRPr="005676BE">
              <w:rPr>
                <w:rFonts w:ascii="仿宋" w:eastAsia="仿宋" w:hAnsi="仿宋" w:cs="仿宋_GB2312" w:hint="eastAsia"/>
                <w:kern w:val="0"/>
                <w:sz w:val="32"/>
                <w:szCs w:val="32"/>
              </w:rPr>
              <w:t>。</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（2）要求提供网上查询页面</w:t>
            </w:r>
            <w:r w:rsidR="00DA3EFF" w:rsidRPr="005676BE">
              <w:rPr>
                <w:rFonts w:ascii="仿宋" w:eastAsia="仿宋" w:hAnsi="仿宋" w:cs="仿宋_GB2312" w:hint="eastAsia"/>
                <w:kern w:val="0"/>
                <w:sz w:val="32"/>
                <w:szCs w:val="32"/>
              </w:rPr>
              <w:t>截图</w:t>
            </w:r>
            <w:r w:rsidRPr="005676BE">
              <w:rPr>
                <w:rFonts w:ascii="仿宋" w:eastAsia="仿宋" w:hAnsi="仿宋" w:cs="仿宋_GB2312" w:hint="eastAsia"/>
                <w:kern w:val="0"/>
                <w:sz w:val="32"/>
                <w:szCs w:val="32"/>
              </w:rPr>
              <w:t>。查询网址</w:t>
            </w:r>
            <w:r w:rsidR="00DA3EFF" w:rsidRPr="005676BE">
              <w:rPr>
                <w:rFonts w:ascii="仿宋" w:eastAsia="仿宋" w:hAnsi="仿宋" w:cs="仿宋_GB2312" w:hint="eastAsia"/>
                <w:kern w:val="0"/>
                <w:sz w:val="32"/>
                <w:szCs w:val="32"/>
              </w:rPr>
              <w:t>截图</w:t>
            </w:r>
            <w:r w:rsidR="00482621" w:rsidRPr="005676BE">
              <w:rPr>
                <w:rFonts w:ascii="仿宋" w:eastAsia="仿宋" w:hAnsi="仿宋" w:cs="仿宋_GB2312" w:hint="eastAsia"/>
                <w:kern w:val="0"/>
                <w:sz w:val="32"/>
                <w:szCs w:val="32"/>
              </w:rPr>
              <w:t>必须是公共资源交易网或中国政府采购网站，无法查询的业绩为无效</w:t>
            </w:r>
            <w:r w:rsidRPr="005676BE">
              <w:rPr>
                <w:rFonts w:ascii="仿宋" w:eastAsia="仿宋" w:hAnsi="仿宋" w:cs="仿宋_GB2312" w:hint="eastAsia"/>
                <w:kern w:val="0"/>
                <w:sz w:val="32"/>
                <w:szCs w:val="32"/>
              </w:rPr>
              <w:t>；未提供或提供无效的不得分。</w:t>
            </w:r>
          </w:p>
          <w:p w:rsidR="00CB2ED2" w:rsidRPr="005676BE" w:rsidRDefault="00E64359">
            <w:pPr>
              <w:widowControl/>
              <w:shd w:val="clear" w:color="auto" w:fill="FFFFFF"/>
              <w:spacing w:line="601" w:lineRule="atLeast"/>
              <w:ind w:firstLineChars="196" w:firstLine="630"/>
              <w:jc w:val="left"/>
              <w:rPr>
                <w:rFonts w:ascii="仿宋" w:eastAsia="仿宋" w:hAnsi="仿宋" w:cs="仿宋_GB2312"/>
                <w:b/>
                <w:kern w:val="0"/>
                <w:sz w:val="32"/>
                <w:szCs w:val="32"/>
              </w:rPr>
            </w:pPr>
            <w:r w:rsidRPr="005676BE">
              <w:rPr>
                <w:rFonts w:ascii="仿宋" w:eastAsia="仿宋" w:hAnsi="仿宋" w:cs="仿宋_GB2312" w:hint="eastAsia"/>
                <w:b/>
                <w:kern w:val="0"/>
                <w:sz w:val="32"/>
                <w:szCs w:val="32"/>
              </w:rPr>
              <w:t>四、办公场所要求（</w:t>
            </w:r>
            <w:r w:rsidR="00301E00">
              <w:rPr>
                <w:rFonts w:ascii="仿宋" w:eastAsia="仿宋" w:hAnsi="仿宋" w:cs="仿宋_GB2312" w:hint="eastAsia"/>
                <w:b/>
                <w:kern w:val="0"/>
                <w:sz w:val="32"/>
                <w:szCs w:val="32"/>
              </w:rPr>
              <w:t>10</w:t>
            </w:r>
            <w:r w:rsidRPr="005676BE">
              <w:rPr>
                <w:rFonts w:ascii="仿宋" w:eastAsia="仿宋" w:hAnsi="仿宋" w:cs="仿宋_GB2312" w:hint="eastAsia"/>
                <w:b/>
                <w:kern w:val="0"/>
                <w:sz w:val="32"/>
                <w:szCs w:val="32"/>
              </w:rPr>
              <w:t>分）</w:t>
            </w:r>
          </w:p>
          <w:p w:rsidR="00CB2ED2"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1.</w:t>
            </w:r>
            <w:r w:rsidR="002A3556" w:rsidRPr="005676BE">
              <w:rPr>
                <w:rFonts w:ascii="仿宋" w:eastAsia="仿宋" w:hAnsi="仿宋" w:cs="仿宋_GB2312" w:hint="eastAsia"/>
                <w:kern w:val="0"/>
                <w:sz w:val="32"/>
                <w:szCs w:val="32"/>
              </w:rPr>
              <w:t>在赣州市城区（章贡区</w:t>
            </w:r>
            <w:r w:rsidRPr="005676BE">
              <w:rPr>
                <w:rFonts w:ascii="仿宋" w:eastAsia="仿宋" w:hAnsi="仿宋" w:cs="仿宋_GB2312" w:hint="eastAsia"/>
                <w:kern w:val="0"/>
                <w:sz w:val="32"/>
                <w:szCs w:val="32"/>
              </w:rPr>
              <w:t>或经开区</w:t>
            </w:r>
            <w:r w:rsidR="002A3556" w:rsidRPr="005676BE">
              <w:rPr>
                <w:rFonts w:ascii="仿宋" w:eastAsia="仿宋" w:hAnsi="仿宋" w:cs="仿宋_GB2312" w:hint="eastAsia"/>
                <w:kern w:val="0"/>
                <w:sz w:val="32"/>
                <w:szCs w:val="32"/>
              </w:rPr>
              <w:t>或</w:t>
            </w:r>
            <w:r w:rsidRPr="005676BE">
              <w:rPr>
                <w:rFonts w:ascii="仿宋" w:eastAsia="仿宋" w:hAnsi="仿宋" w:cs="仿宋_GB2312" w:hint="eastAsia"/>
                <w:kern w:val="0"/>
                <w:sz w:val="32"/>
                <w:szCs w:val="32"/>
              </w:rPr>
              <w:t>蓉江新区）有固定办公场所</w:t>
            </w:r>
            <w:r w:rsidR="00482621" w:rsidRPr="005676BE">
              <w:rPr>
                <w:rFonts w:ascii="仿宋" w:eastAsia="仿宋" w:hAnsi="仿宋" w:cs="仿宋_GB2312" w:hint="eastAsia"/>
                <w:kern w:val="0"/>
                <w:sz w:val="32"/>
                <w:szCs w:val="32"/>
              </w:rPr>
              <w:t>（只允许提供一处</w:t>
            </w:r>
            <w:r w:rsidR="00364665">
              <w:rPr>
                <w:rFonts w:ascii="仿宋" w:eastAsia="仿宋" w:hAnsi="仿宋" w:cs="仿宋_GB2312" w:hint="eastAsia"/>
                <w:kern w:val="0"/>
                <w:sz w:val="32"/>
                <w:szCs w:val="32"/>
              </w:rPr>
              <w:t>，多处不累加</w:t>
            </w:r>
            <w:r w:rsidR="00482621" w:rsidRPr="005676BE">
              <w:rPr>
                <w:rFonts w:ascii="仿宋" w:eastAsia="仿宋" w:hAnsi="仿宋" w:cs="仿宋_GB2312" w:hint="eastAsia"/>
                <w:kern w:val="0"/>
                <w:sz w:val="32"/>
                <w:szCs w:val="32"/>
              </w:rPr>
              <w:t>）</w:t>
            </w:r>
            <w:r w:rsidRPr="005676BE">
              <w:rPr>
                <w:rFonts w:ascii="仿宋" w:eastAsia="仿宋" w:hAnsi="仿宋" w:cs="仿宋_GB2312" w:hint="eastAsia"/>
                <w:kern w:val="0"/>
                <w:sz w:val="32"/>
                <w:szCs w:val="32"/>
              </w:rPr>
              <w:t>，面积200（不含）-300（含）平米得2分，300平米以上的得</w:t>
            </w:r>
            <w:r w:rsidR="00C0684B" w:rsidRPr="005676BE">
              <w:rPr>
                <w:rFonts w:ascii="仿宋" w:eastAsia="仿宋" w:hAnsi="仿宋" w:cs="仿宋_GB2312" w:hint="eastAsia"/>
                <w:kern w:val="0"/>
                <w:sz w:val="32"/>
                <w:szCs w:val="32"/>
              </w:rPr>
              <w:t>6</w:t>
            </w:r>
            <w:r w:rsidRPr="005676BE">
              <w:rPr>
                <w:rFonts w:ascii="仿宋" w:eastAsia="仿宋" w:hAnsi="仿宋" w:cs="仿宋_GB2312" w:hint="eastAsia"/>
                <w:kern w:val="0"/>
                <w:sz w:val="32"/>
                <w:szCs w:val="32"/>
              </w:rPr>
              <w:t>分。</w:t>
            </w:r>
          </w:p>
          <w:p w:rsidR="00301E00" w:rsidRPr="00301E00" w:rsidRDefault="00301E00" w:rsidP="00301E00">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评分依据:参选文件中提供</w:t>
            </w:r>
            <w:r>
              <w:rPr>
                <w:rFonts w:ascii="仿宋" w:eastAsia="仿宋" w:hAnsi="仿宋" w:cs="仿宋_GB2312" w:hint="eastAsia"/>
                <w:kern w:val="0"/>
                <w:sz w:val="32"/>
                <w:szCs w:val="32"/>
              </w:rPr>
              <w:t>中</w:t>
            </w:r>
            <w:r w:rsidRPr="005676BE">
              <w:rPr>
                <w:rFonts w:ascii="仿宋" w:eastAsia="仿宋" w:hAnsi="仿宋" w:cs="仿宋_GB2312" w:hint="eastAsia"/>
                <w:kern w:val="0"/>
                <w:sz w:val="32"/>
                <w:szCs w:val="32"/>
              </w:rPr>
              <w:t>提供办公场所产权证或房屋租赁合同（复印件或影印件并加盖公章），建筑面积以房屋产权证载明的对应该办公场所建筑面积为准。租赁房屋的提供有效期内与房主签订的租赁合同，同时还需提供所租房屋的不动产证复印件。</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2.每拥开</w:t>
            </w:r>
            <w:r w:rsidR="00301E00">
              <w:rPr>
                <w:rFonts w:ascii="仿宋" w:eastAsia="仿宋" w:hAnsi="仿宋" w:cs="仿宋_GB2312" w:hint="eastAsia"/>
                <w:kern w:val="0"/>
                <w:sz w:val="32"/>
                <w:szCs w:val="32"/>
              </w:rPr>
              <w:t>标室</w:t>
            </w:r>
            <w:r w:rsidR="002A3556" w:rsidRPr="005676BE">
              <w:rPr>
                <w:rFonts w:ascii="仿宋" w:eastAsia="仿宋" w:hAnsi="仿宋" w:cs="仿宋_GB2312" w:hint="eastAsia"/>
                <w:kern w:val="0"/>
                <w:sz w:val="32"/>
                <w:szCs w:val="32"/>
              </w:rPr>
              <w:t>、</w:t>
            </w:r>
            <w:r w:rsidRPr="005676BE">
              <w:rPr>
                <w:rFonts w:ascii="仿宋" w:eastAsia="仿宋" w:hAnsi="仿宋" w:cs="仿宋_GB2312" w:hint="eastAsia"/>
                <w:kern w:val="0"/>
                <w:sz w:val="32"/>
                <w:szCs w:val="32"/>
              </w:rPr>
              <w:t>评标室</w:t>
            </w:r>
            <w:r w:rsidR="00301E00">
              <w:rPr>
                <w:rFonts w:ascii="仿宋" w:eastAsia="仿宋" w:hAnsi="仿宋" w:cs="仿宋_GB2312" w:hint="eastAsia"/>
                <w:kern w:val="0"/>
                <w:sz w:val="32"/>
                <w:szCs w:val="32"/>
              </w:rPr>
              <w:t>、</w:t>
            </w:r>
            <w:r w:rsidR="00301E00" w:rsidRPr="005676BE">
              <w:rPr>
                <w:rFonts w:ascii="仿宋" w:eastAsia="仿宋" w:hAnsi="仿宋" w:cs="仿宋_GB2312" w:hint="eastAsia"/>
                <w:kern w:val="0"/>
                <w:sz w:val="32"/>
                <w:szCs w:val="32"/>
              </w:rPr>
              <w:t>监控、档案（资料）</w:t>
            </w:r>
            <w:r w:rsidR="00301E00">
              <w:rPr>
                <w:rFonts w:ascii="仿宋" w:eastAsia="仿宋" w:hAnsi="仿宋" w:cs="仿宋_GB2312" w:hint="eastAsia"/>
                <w:kern w:val="0"/>
                <w:sz w:val="32"/>
                <w:szCs w:val="32"/>
              </w:rPr>
              <w:t>各一处</w:t>
            </w:r>
            <w:r w:rsidR="00C0684B" w:rsidRPr="005676BE">
              <w:rPr>
                <w:rFonts w:ascii="仿宋" w:eastAsia="仿宋" w:hAnsi="仿宋" w:cs="仿宋_GB2312" w:hint="eastAsia"/>
                <w:kern w:val="0"/>
                <w:sz w:val="32"/>
                <w:szCs w:val="32"/>
              </w:rPr>
              <w:t>得</w:t>
            </w:r>
            <w:r w:rsidR="00301E00">
              <w:rPr>
                <w:rFonts w:ascii="仿宋" w:eastAsia="仿宋" w:hAnsi="仿宋" w:cs="仿宋_GB2312" w:hint="eastAsia"/>
                <w:kern w:val="0"/>
                <w:sz w:val="32"/>
                <w:szCs w:val="32"/>
              </w:rPr>
              <w:t>1</w:t>
            </w:r>
            <w:r w:rsidR="00C0684B" w:rsidRPr="005676BE">
              <w:rPr>
                <w:rFonts w:ascii="仿宋" w:eastAsia="仿宋" w:hAnsi="仿宋" w:cs="仿宋_GB2312" w:hint="eastAsia"/>
                <w:kern w:val="0"/>
                <w:sz w:val="32"/>
                <w:szCs w:val="32"/>
              </w:rPr>
              <w:t>分</w:t>
            </w:r>
            <w:r w:rsidR="00301E00">
              <w:rPr>
                <w:rFonts w:ascii="仿宋" w:eastAsia="仿宋" w:hAnsi="仿宋" w:cs="仿宋_GB2312" w:hint="eastAsia"/>
                <w:kern w:val="0"/>
                <w:sz w:val="32"/>
                <w:szCs w:val="32"/>
              </w:rPr>
              <w:t>，最高得4</w:t>
            </w:r>
            <w:r w:rsidR="00686936">
              <w:rPr>
                <w:rFonts w:ascii="仿宋" w:eastAsia="仿宋" w:hAnsi="仿宋" w:cs="仿宋_GB2312" w:hint="eastAsia"/>
                <w:kern w:val="0"/>
                <w:sz w:val="32"/>
                <w:szCs w:val="32"/>
              </w:rPr>
              <w:t>分</w:t>
            </w:r>
            <w:r w:rsidRPr="005676BE">
              <w:rPr>
                <w:rFonts w:ascii="仿宋" w:eastAsia="仿宋" w:hAnsi="仿宋" w:cs="仿宋_GB2312" w:hint="eastAsia"/>
                <w:kern w:val="0"/>
                <w:sz w:val="32"/>
                <w:szCs w:val="32"/>
              </w:rPr>
              <w:t>。</w:t>
            </w:r>
          </w:p>
          <w:p w:rsidR="00CB2ED2" w:rsidRPr="005676BE" w:rsidRDefault="00301E00" w:rsidP="00301E00">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lastRenderedPageBreak/>
              <w:t>评分依据:</w:t>
            </w:r>
            <w:r w:rsidR="003D1D30" w:rsidRPr="005676BE">
              <w:rPr>
                <w:rFonts w:ascii="仿宋" w:eastAsia="仿宋" w:hAnsi="仿宋" w:cs="仿宋_GB2312" w:hint="eastAsia"/>
                <w:kern w:val="0"/>
                <w:sz w:val="32"/>
                <w:szCs w:val="32"/>
              </w:rPr>
              <w:t>参选</w:t>
            </w:r>
            <w:r w:rsidR="002C033E">
              <w:rPr>
                <w:rFonts w:ascii="仿宋" w:eastAsia="仿宋" w:hAnsi="仿宋" w:cs="仿宋_GB2312" w:hint="eastAsia"/>
                <w:kern w:val="0"/>
                <w:sz w:val="32"/>
                <w:szCs w:val="32"/>
              </w:rPr>
              <w:t>文件中提供不少于公司大门、开标室、评标室、监控</w:t>
            </w:r>
            <w:r w:rsidR="00E64359" w:rsidRPr="005676BE">
              <w:rPr>
                <w:rFonts w:ascii="仿宋" w:eastAsia="仿宋" w:hAnsi="仿宋" w:cs="仿宋_GB2312" w:hint="eastAsia"/>
                <w:kern w:val="0"/>
                <w:sz w:val="32"/>
                <w:szCs w:val="32"/>
              </w:rPr>
              <w:t>、</w:t>
            </w:r>
            <w:r w:rsidR="002C033E">
              <w:rPr>
                <w:rFonts w:ascii="仿宋" w:eastAsia="仿宋" w:hAnsi="仿宋" w:cs="仿宋_GB2312" w:hint="eastAsia"/>
                <w:kern w:val="0"/>
                <w:sz w:val="32"/>
                <w:szCs w:val="32"/>
              </w:rPr>
              <w:t>档案（资料）</w:t>
            </w:r>
            <w:r w:rsidR="00E64359" w:rsidRPr="005676BE">
              <w:rPr>
                <w:rFonts w:ascii="仿宋" w:eastAsia="仿宋" w:hAnsi="仿宋" w:cs="仿宋_GB2312" w:hint="eastAsia"/>
                <w:kern w:val="0"/>
                <w:sz w:val="32"/>
                <w:szCs w:val="32"/>
              </w:rPr>
              <w:t>等位置的彩色照片（照片尺寸：</w:t>
            </w:r>
            <w:r w:rsidR="00364665">
              <w:rPr>
                <w:rFonts w:ascii="仿宋" w:eastAsia="仿宋" w:hAnsi="仿宋" w:cs="仿宋_GB2312" w:hint="eastAsia"/>
                <w:kern w:val="0"/>
                <w:sz w:val="32"/>
                <w:szCs w:val="32"/>
              </w:rPr>
              <w:t>至少</w:t>
            </w:r>
            <w:r w:rsidR="00482621" w:rsidRPr="005676BE">
              <w:rPr>
                <w:rFonts w:ascii="仿宋" w:eastAsia="仿宋" w:hAnsi="仿宋" w:cs="仿宋_GB2312" w:hint="eastAsia"/>
                <w:kern w:val="0"/>
                <w:sz w:val="32"/>
                <w:szCs w:val="32"/>
              </w:rPr>
              <w:t>6</w:t>
            </w:r>
            <w:r w:rsidR="00E64359" w:rsidRPr="005676BE">
              <w:rPr>
                <w:rFonts w:ascii="仿宋" w:eastAsia="仿宋" w:hAnsi="仿宋" w:cs="仿宋_GB2312" w:hint="eastAsia"/>
                <w:kern w:val="0"/>
                <w:sz w:val="32"/>
                <w:szCs w:val="32"/>
              </w:rPr>
              <w:t>寸），未提供或提供无效的不得分。</w:t>
            </w:r>
          </w:p>
          <w:p w:rsidR="00C0684B" w:rsidRPr="005676BE" w:rsidRDefault="003D1D30" w:rsidP="00C0684B">
            <w:pPr>
              <w:pStyle w:val="a0"/>
              <w:ind w:firstLineChars="200" w:firstLine="640"/>
              <w:rPr>
                <w:rFonts w:ascii="仿宋" w:eastAsia="仿宋" w:hAnsi="仿宋" w:cs="仿宋_GB2312"/>
                <w:kern w:val="0"/>
                <w:sz w:val="32"/>
                <w:szCs w:val="32"/>
              </w:rPr>
            </w:pPr>
            <w:r w:rsidRPr="005676BE">
              <w:rPr>
                <w:rFonts w:ascii="仿宋" w:eastAsia="仿宋" w:hAnsi="仿宋" w:cs="仿宋_GB2312" w:hint="eastAsia"/>
                <w:kern w:val="0"/>
                <w:sz w:val="32"/>
                <w:szCs w:val="32"/>
              </w:rPr>
              <w:t>备注：参选人</w:t>
            </w:r>
            <w:r w:rsidR="00C0684B" w:rsidRPr="005676BE">
              <w:rPr>
                <w:rFonts w:ascii="仿宋" w:eastAsia="仿宋" w:hAnsi="仿宋" w:cs="仿宋_GB2312" w:hint="eastAsia"/>
                <w:kern w:val="0"/>
                <w:sz w:val="32"/>
                <w:szCs w:val="32"/>
              </w:rPr>
              <w:t>必须保证提供的以上材料真实有效，不得弄虚作假，院方有权对办公场所的真实性进行核查，如发现弄虚作假，则取消入库资格，五年内不得参与院方组织的遴选活动</w:t>
            </w:r>
            <w:r w:rsidR="00C0684B" w:rsidRPr="005676BE">
              <w:rPr>
                <w:rFonts w:ascii="仿宋" w:eastAsia="仿宋" w:hAnsi="仿宋" w:cs="仿宋_GB2312"/>
                <w:kern w:val="0"/>
                <w:sz w:val="32"/>
                <w:szCs w:val="32"/>
              </w:rPr>
              <w:t>。</w:t>
            </w:r>
          </w:p>
          <w:p w:rsidR="00CB2ED2" w:rsidRPr="005676BE" w:rsidRDefault="00E64359">
            <w:pPr>
              <w:widowControl/>
              <w:shd w:val="clear" w:color="auto" w:fill="FFFFFF"/>
              <w:spacing w:line="601" w:lineRule="atLeast"/>
              <w:ind w:firstLineChars="196" w:firstLine="630"/>
              <w:jc w:val="left"/>
              <w:rPr>
                <w:rFonts w:ascii="仿宋" w:eastAsia="仿宋" w:hAnsi="仿宋" w:cs="仿宋_GB2312"/>
                <w:b/>
                <w:kern w:val="0"/>
                <w:sz w:val="32"/>
                <w:szCs w:val="32"/>
              </w:rPr>
            </w:pPr>
            <w:r w:rsidRPr="005676BE">
              <w:rPr>
                <w:rFonts w:ascii="仿宋" w:eastAsia="仿宋" w:hAnsi="仿宋" w:cs="仿宋_GB2312" w:hint="eastAsia"/>
                <w:b/>
                <w:kern w:val="0"/>
                <w:sz w:val="32"/>
                <w:szCs w:val="32"/>
              </w:rPr>
              <w:t>五、服务方案及措施（</w:t>
            </w:r>
            <w:r w:rsidR="00891CF8">
              <w:rPr>
                <w:rFonts w:ascii="仿宋" w:eastAsia="仿宋" w:hAnsi="仿宋" w:cs="仿宋_GB2312" w:hint="eastAsia"/>
                <w:b/>
                <w:kern w:val="0"/>
                <w:sz w:val="32"/>
                <w:szCs w:val="32"/>
              </w:rPr>
              <w:t>1</w:t>
            </w:r>
            <w:r w:rsidR="0076231B">
              <w:rPr>
                <w:rFonts w:ascii="仿宋" w:eastAsia="仿宋" w:hAnsi="仿宋" w:cs="仿宋_GB2312" w:hint="eastAsia"/>
                <w:b/>
                <w:kern w:val="0"/>
                <w:sz w:val="32"/>
                <w:szCs w:val="32"/>
              </w:rPr>
              <w:t>8</w:t>
            </w:r>
            <w:r w:rsidRPr="005676BE">
              <w:rPr>
                <w:rFonts w:ascii="仿宋" w:eastAsia="仿宋" w:hAnsi="仿宋" w:cs="仿宋_GB2312" w:hint="eastAsia"/>
                <w:b/>
                <w:kern w:val="0"/>
                <w:sz w:val="32"/>
                <w:szCs w:val="32"/>
              </w:rPr>
              <w:t>分）</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1.对招标代理工作流程及计划安排进行打分，</w:t>
            </w:r>
            <w:r w:rsidR="00AE7510">
              <w:rPr>
                <w:rFonts w:ascii="仿宋" w:eastAsia="仿宋" w:hAnsi="仿宋" w:cs="仿宋_GB2312" w:hint="eastAsia"/>
                <w:kern w:val="0"/>
                <w:sz w:val="32"/>
                <w:szCs w:val="32"/>
              </w:rPr>
              <w:t>方案优得</w:t>
            </w:r>
            <w:r w:rsidR="00891CF8">
              <w:rPr>
                <w:rFonts w:ascii="仿宋" w:eastAsia="仿宋" w:hAnsi="仿宋" w:cs="仿宋_GB2312" w:hint="eastAsia"/>
                <w:kern w:val="0"/>
                <w:sz w:val="32"/>
                <w:szCs w:val="32"/>
              </w:rPr>
              <w:t>6</w:t>
            </w:r>
            <w:r w:rsidR="00AE7510">
              <w:rPr>
                <w:rFonts w:ascii="仿宋" w:eastAsia="仿宋" w:hAnsi="仿宋" w:cs="仿宋_GB2312" w:hint="eastAsia"/>
                <w:kern w:val="0"/>
                <w:sz w:val="32"/>
                <w:szCs w:val="32"/>
              </w:rPr>
              <w:t>分，方案较优得</w:t>
            </w:r>
            <w:r w:rsidR="00891CF8">
              <w:rPr>
                <w:rFonts w:ascii="仿宋" w:eastAsia="仿宋" w:hAnsi="仿宋" w:cs="仿宋_GB2312" w:hint="eastAsia"/>
                <w:kern w:val="0"/>
                <w:sz w:val="32"/>
                <w:szCs w:val="32"/>
              </w:rPr>
              <w:t>4.5</w:t>
            </w:r>
            <w:r w:rsidR="00AE7510">
              <w:rPr>
                <w:rFonts w:ascii="仿宋" w:eastAsia="仿宋" w:hAnsi="仿宋" w:cs="仿宋_GB2312" w:hint="eastAsia"/>
                <w:kern w:val="0"/>
                <w:sz w:val="32"/>
                <w:szCs w:val="32"/>
              </w:rPr>
              <w:t>分</w:t>
            </w:r>
            <w:r w:rsidR="008D1E69">
              <w:rPr>
                <w:rFonts w:ascii="仿宋" w:eastAsia="仿宋" w:hAnsi="仿宋" w:cs="仿宋_GB2312" w:hint="eastAsia"/>
                <w:kern w:val="0"/>
                <w:sz w:val="32"/>
                <w:szCs w:val="32"/>
              </w:rPr>
              <w:t>，</w:t>
            </w:r>
            <w:r w:rsidR="00AE7510">
              <w:rPr>
                <w:rFonts w:ascii="仿宋" w:eastAsia="仿宋" w:hAnsi="仿宋" w:cs="仿宋_GB2312" w:hint="eastAsia"/>
                <w:kern w:val="0"/>
                <w:sz w:val="32"/>
                <w:szCs w:val="32"/>
              </w:rPr>
              <w:t>方案良得</w:t>
            </w:r>
            <w:r w:rsidR="00891CF8">
              <w:rPr>
                <w:rFonts w:ascii="仿宋" w:eastAsia="仿宋" w:hAnsi="仿宋" w:cs="仿宋_GB2312" w:hint="eastAsia"/>
                <w:kern w:val="0"/>
                <w:sz w:val="32"/>
                <w:szCs w:val="32"/>
              </w:rPr>
              <w:t>3</w:t>
            </w:r>
            <w:r w:rsidR="00AE7510">
              <w:rPr>
                <w:rFonts w:ascii="仿宋" w:eastAsia="仿宋" w:hAnsi="仿宋" w:cs="仿宋_GB2312" w:hint="eastAsia"/>
                <w:kern w:val="0"/>
                <w:sz w:val="32"/>
                <w:szCs w:val="32"/>
              </w:rPr>
              <w:t>分，方案一般得</w:t>
            </w:r>
            <w:r w:rsidR="00891CF8">
              <w:rPr>
                <w:rFonts w:ascii="仿宋" w:eastAsia="仿宋" w:hAnsi="仿宋" w:cs="仿宋_GB2312" w:hint="eastAsia"/>
                <w:kern w:val="0"/>
                <w:sz w:val="32"/>
                <w:szCs w:val="32"/>
              </w:rPr>
              <w:t>1.5</w:t>
            </w:r>
            <w:r w:rsidR="00AE7510">
              <w:rPr>
                <w:rFonts w:ascii="仿宋" w:eastAsia="仿宋" w:hAnsi="仿宋" w:cs="仿宋_GB2312" w:hint="eastAsia"/>
                <w:kern w:val="0"/>
                <w:sz w:val="32"/>
                <w:szCs w:val="32"/>
              </w:rPr>
              <w:t>分，</w:t>
            </w:r>
            <w:r w:rsidR="008D1E69">
              <w:rPr>
                <w:rFonts w:ascii="仿宋" w:eastAsia="仿宋" w:hAnsi="仿宋" w:cs="仿宋_GB2312" w:hint="eastAsia"/>
                <w:kern w:val="0"/>
                <w:sz w:val="32"/>
                <w:szCs w:val="32"/>
              </w:rPr>
              <w:t>最多得</w:t>
            </w:r>
            <w:r w:rsidR="00891CF8">
              <w:rPr>
                <w:rFonts w:ascii="仿宋" w:eastAsia="仿宋" w:hAnsi="仿宋" w:cs="仿宋_GB2312" w:hint="eastAsia"/>
                <w:kern w:val="0"/>
                <w:sz w:val="32"/>
                <w:szCs w:val="32"/>
              </w:rPr>
              <w:t>6</w:t>
            </w:r>
            <w:r w:rsidR="008D1E69">
              <w:rPr>
                <w:rFonts w:ascii="仿宋" w:eastAsia="仿宋" w:hAnsi="仿宋" w:cs="仿宋_GB2312" w:hint="eastAsia"/>
                <w:kern w:val="0"/>
                <w:sz w:val="32"/>
                <w:szCs w:val="32"/>
              </w:rPr>
              <w:t>分</w:t>
            </w:r>
            <w:r w:rsidRPr="005676BE">
              <w:rPr>
                <w:rFonts w:ascii="仿宋" w:eastAsia="仿宋" w:hAnsi="仿宋" w:cs="仿宋_GB2312" w:hint="eastAsia"/>
                <w:kern w:val="0"/>
                <w:sz w:val="32"/>
                <w:szCs w:val="32"/>
              </w:rPr>
              <w:t>；未提供或提供的不具备操作的不得分。</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2.对招标代理服务质量保证措施</w:t>
            </w:r>
            <w:r w:rsidR="007E7FA2">
              <w:rPr>
                <w:rFonts w:ascii="仿宋" w:eastAsia="仿宋" w:hAnsi="仿宋" w:cs="仿宋_GB2312" w:hint="eastAsia"/>
                <w:kern w:val="0"/>
                <w:sz w:val="32"/>
                <w:szCs w:val="32"/>
              </w:rPr>
              <w:t>及内控制度</w:t>
            </w:r>
            <w:r w:rsidRPr="005676BE">
              <w:rPr>
                <w:rFonts w:ascii="仿宋" w:eastAsia="仿宋" w:hAnsi="仿宋" w:cs="仿宋_GB2312" w:hint="eastAsia"/>
                <w:kern w:val="0"/>
                <w:sz w:val="32"/>
                <w:szCs w:val="32"/>
              </w:rPr>
              <w:t>进行打分，</w:t>
            </w:r>
            <w:r w:rsidR="00891CF8">
              <w:rPr>
                <w:rFonts w:ascii="仿宋" w:eastAsia="仿宋" w:hAnsi="仿宋" w:cs="仿宋_GB2312" w:hint="eastAsia"/>
                <w:kern w:val="0"/>
                <w:sz w:val="32"/>
                <w:szCs w:val="32"/>
              </w:rPr>
              <w:t>方案优得6分，方案较优得4.5分，方案良得3分，方案一般得1.5分，最多得6分</w:t>
            </w:r>
            <w:r w:rsidR="00891CF8" w:rsidRPr="005676BE">
              <w:rPr>
                <w:rFonts w:ascii="仿宋" w:eastAsia="仿宋" w:hAnsi="仿宋" w:cs="仿宋_GB2312" w:hint="eastAsia"/>
                <w:kern w:val="0"/>
                <w:sz w:val="32"/>
                <w:szCs w:val="32"/>
              </w:rPr>
              <w:t>；未提供或提供的不具备操作的不得分。</w:t>
            </w:r>
          </w:p>
          <w:p w:rsidR="00CB2ED2"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3.</w:t>
            </w:r>
            <w:r w:rsidR="00AE7510">
              <w:rPr>
                <w:rFonts w:ascii="仿宋" w:eastAsia="仿宋" w:hAnsi="仿宋" w:cs="仿宋_GB2312" w:hint="eastAsia"/>
                <w:kern w:val="0"/>
                <w:sz w:val="32"/>
                <w:szCs w:val="32"/>
              </w:rPr>
              <w:t>对招标代理职业道德、廉洁从业措施进行</w:t>
            </w:r>
            <w:r w:rsidRPr="005676BE">
              <w:rPr>
                <w:rFonts w:ascii="仿宋" w:eastAsia="仿宋" w:hAnsi="仿宋" w:cs="仿宋_GB2312" w:hint="eastAsia"/>
                <w:kern w:val="0"/>
                <w:sz w:val="32"/>
                <w:szCs w:val="32"/>
              </w:rPr>
              <w:t>打分，</w:t>
            </w:r>
            <w:r w:rsidR="00891CF8">
              <w:rPr>
                <w:rFonts w:ascii="仿宋" w:eastAsia="仿宋" w:hAnsi="仿宋" w:cs="仿宋_GB2312" w:hint="eastAsia"/>
                <w:kern w:val="0"/>
                <w:sz w:val="32"/>
                <w:szCs w:val="32"/>
              </w:rPr>
              <w:t>方案优得6分，方案较优得4.5分，方案良得3分，方案一般得1.5分，最多得6分</w:t>
            </w:r>
            <w:r w:rsidR="00891CF8" w:rsidRPr="005676BE">
              <w:rPr>
                <w:rFonts w:ascii="仿宋" w:eastAsia="仿宋" w:hAnsi="仿宋" w:cs="仿宋_GB2312" w:hint="eastAsia"/>
                <w:kern w:val="0"/>
                <w:sz w:val="32"/>
                <w:szCs w:val="32"/>
              </w:rPr>
              <w:t>；未提供或提供的不具备操作的不得分。</w:t>
            </w:r>
          </w:p>
          <w:p w:rsidR="008D1E69" w:rsidRPr="008D1E69" w:rsidRDefault="008D1E69" w:rsidP="008D1E6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评分依据:</w:t>
            </w:r>
            <w:r w:rsidRPr="008D1E69">
              <w:rPr>
                <w:rFonts w:ascii="仿宋" w:eastAsia="仿宋" w:hAnsi="仿宋" w:cs="仿宋_GB2312" w:hint="eastAsia"/>
                <w:kern w:val="0"/>
                <w:sz w:val="32"/>
                <w:szCs w:val="32"/>
              </w:rPr>
              <w:t xml:space="preserve"> </w:t>
            </w:r>
            <w:r w:rsidR="00170E07">
              <w:rPr>
                <w:rFonts w:ascii="仿宋" w:eastAsia="仿宋" w:hAnsi="仿宋" w:cs="仿宋_GB2312" w:hint="eastAsia"/>
                <w:kern w:val="0"/>
                <w:sz w:val="32"/>
                <w:szCs w:val="32"/>
              </w:rPr>
              <w:t>参选</w:t>
            </w:r>
            <w:r w:rsidRPr="008D1E69">
              <w:rPr>
                <w:rFonts w:ascii="仿宋" w:eastAsia="仿宋" w:hAnsi="仿宋" w:cs="仿宋_GB2312" w:hint="eastAsia"/>
                <w:kern w:val="0"/>
                <w:sz w:val="32"/>
                <w:szCs w:val="32"/>
              </w:rPr>
              <w:t>文件中须提供方案并加盖公章，</w:t>
            </w:r>
            <w:r>
              <w:rPr>
                <w:rFonts w:ascii="仿宋" w:eastAsia="仿宋" w:hAnsi="仿宋" w:cs="仿宋_GB2312" w:hint="eastAsia"/>
                <w:kern w:val="0"/>
                <w:sz w:val="32"/>
                <w:szCs w:val="32"/>
              </w:rPr>
              <w:t>遴选</w:t>
            </w:r>
            <w:r w:rsidRPr="008D1E69">
              <w:rPr>
                <w:rFonts w:ascii="仿宋" w:eastAsia="仿宋" w:hAnsi="仿宋" w:cs="仿宋_GB2312" w:hint="eastAsia"/>
                <w:kern w:val="0"/>
                <w:sz w:val="32"/>
                <w:szCs w:val="32"/>
              </w:rPr>
              <w:t>小组成员根据响应供应商所提供的方案内容进行评分，</w:t>
            </w:r>
            <w:r>
              <w:rPr>
                <w:rFonts w:ascii="仿宋" w:eastAsia="仿宋" w:hAnsi="仿宋" w:cs="仿宋_GB2312" w:hint="eastAsia"/>
                <w:kern w:val="0"/>
                <w:sz w:val="32"/>
                <w:szCs w:val="32"/>
              </w:rPr>
              <w:t>未提供或提供的不具备操作的不得分</w:t>
            </w:r>
            <w:r w:rsidRPr="008D1E69">
              <w:rPr>
                <w:rFonts w:ascii="仿宋" w:eastAsia="仿宋" w:hAnsi="仿宋" w:cs="仿宋_GB2312" w:hint="eastAsia"/>
                <w:kern w:val="0"/>
                <w:sz w:val="32"/>
                <w:szCs w:val="32"/>
              </w:rPr>
              <w:t>。</w:t>
            </w:r>
          </w:p>
        </w:tc>
      </w:tr>
    </w:tbl>
    <w:p w:rsidR="00CB2ED2" w:rsidRPr="005676BE" w:rsidRDefault="00637A7D" w:rsidP="00637A7D">
      <w:pPr>
        <w:widowControl/>
        <w:shd w:val="clear" w:color="auto" w:fill="FFFFFF"/>
        <w:spacing w:line="601" w:lineRule="atLeast"/>
        <w:jc w:val="left"/>
        <w:rPr>
          <w:rFonts w:ascii="仿宋" w:eastAsia="仿宋" w:hAnsi="仿宋" w:cs="仿宋_GB2312"/>
          <w:kern w:val="0"/>
          <w:sz w:val="32"/>
          <w:szCs w:val="32"/>
        </w:rPr>
      </w:pPr>
      <w:r>
        <w:rPr>
          <w:rFonts w:ascii="仿宋" w:eastAsia="仿宋" w:hAnsi="仿宋" w:cs="仿宋_GB2312" w:hint="eastAsia"/>
          <w:kern w:val="0"/>
          <w:sz w:val="32"/>
          <w:szCs w:val="32"/>
        </w:rPr>
        <w:lastRenderedPageBreak/>
        <w:t xml:space="preserve">    </w:t>
      </w:r>
      <w:r w:rsidR="00E64359" w:rsidRPr="005676BE">
        <w:rPr>
          <w:rFonts w:ascii="仿宋" w:eastAsia="仿宋" w:hAnsi="仿宋" w:cs="仿宋_GB2312" w:hint="eastAsia"/>
          <w:kern w:val="0"/>
          <w:sz w:val="32"/>
          <w:szCs w:val="32"/>
        </w:rPr>
        <w:t>参选人必须保证所提供的全部资料真实可靠，并接受院方对其中任何资料进一步核实的要求。</w:t>
      </w:r>
      <w:r w:rsidR="007E7FA2">
        <w:rPr>
          <w:rFonts w:ascii="仿宋" w:eastAsia="仿宋" w:hAnsi="仿宋" w:cs="仿宋_GB2312" w:hint="eastAsia"/>
          <w:kern w:val="0"/>
          <w:sz w:val="32"/>
          <w:szCs w:val="32"/>
        </w:rPr>
        <w:t>为方便评委打分，建议按评分顺序装订资料。</w:t>
      </w:r>
    </w:p>
    <w:p w:rsidR="00CB2ED2" w:rsidRPr="005676BE" w:rsidRDefault="00E64359">
      <w:pPr>
        <w:widowControl/>
        <w:spacing w:line="480" w:lineRule="auto"/>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四、报名时间及地点</w:t>
      </w:r>
    </w:p>
    <w:p w:rsidR="00CB2ED2" w:rsidRPr="005676BE" w:rsidRDefault="00E64359" w:rsidP="00E66E77">
      <w:pPr>
        <w:widowControl/>
        <w:shd w:val="clear" w:color="auto" w:fill="FFFFFF"/>
        <w:spacing w:line="601" w:lineRule="atLeast"/>
        <w:ind w:firstLineChars="196" w:firstLine="630"/>
        <w:jc w:val="left"/>
        <w:rPr>
          <w:rFonts w:asciiTheme="minorEastAsia" w:eastAsiaTheme="minorEastAsia" w:hAnsiTheme="minorEastAsia" w:cstheme="minorBidi"/>
          <w:sz w:val="32"/>
          <w:szCs w:val="32"/>
        </w:rPr>
      </w:pPr>
      <w:r w:rsidRPr="00E66E77">
        <w:rPr>
          <w:rFonts w:ascii="仿宋" w:eastAsia="仿宋" w:hAnsi="仿宋" w:cs="仿宋_GB2312" w:hint="eastAsia"/>
          <w:b/>
          <w:kern w:val="0"/>
          <w:sz w:val="32"/>
          <w:szCs w:val="32"/>
        </w:rPr>
        <w:t>（一）报名时间</w:t>
      </w:r>
      <w:r w:rsidRPr="005676BE">
        <w:rPr>
          <w:rFonts w:ascii="仿宋" w:eastAsia="仿宋" w:hAnsi="仿宋" w:cs="仿宋_GB2312" w:hint="eastAsia"/>
          <w:kern w:val="0"/>
          <w:sz w:val="32"/>
          <w:szCs w:val="32"/>
        </w:rPr>
        <w:t>：202</w:t>
      </w:r>
      <w:r w:rsidR="009B5B41">
        <w:rPr>
          <w:rFonts w:ascii="仿宋" w:eastAsia="仿宋" w:hAnsi="仿宋" w:cs="仿宋_GB2312" w:hint="eastAsia"/>
          <w:kern w:val="0"/>
          <w:sz w:val="32"/>
          <w:szCs w:val="32"/>
        </w:rPr>
        <w:t>3</w:t>
      </w:r>
      <w:r w:rsidRPr="005676BE">
        <w:rPr>
          <w:rFonts w:ascii="仿宋" w:eastAsia="仿宋" w:hAnsi="仿宋" w:cs="仿宋_GB2312" w:hint="eastAsia"/>
          <w:kern w:val="0"/>
          <w:sz w:val="32"/>
          <w:szCs w:val="32"/>
        </w:rPr>
        <w:t>年</w:t>
      </w:r>
      <w:r w:rsidR="00E83C55">
        <w:rPr>
          <w:rFonts w:ascii="仿宋" w:eastAsia="仿宋" w:hAnsi="仿宋" w:cs="仿宋_GB2312" w:hint="eastAsia"/>
          <w:kern w:val="0"/>
          <w:sz w:val="32"/>
          <w:szCs w:val="32"/>
        </w:rPr>
        <w:t>2</w:t>
      </w:r>
      <w:r w:rsidRPr="005676BE">
        <w:rPr>
          <w:rFonts w:ascii="仿宋" w:eastAsia="仿宋" w:hAnsi="仿宋" w:cs="仿宋_GB2312" w:hint="eastAsia"/>
          <w:kern w:val="0"/>
          <w:sz w:val="32"/>
          <w:szCs w:val="32"/>
        </w:rPr>
        <w:t>月</w:t>
      </w:r>
      <w:r w:rsidR="00E83C55">
        <w:rPr>
          <w:rFonts w:ascii="仿宋" w:eastAsia="仿宋" w:hAnsi="仿宋" w:cs="仿宋_GB2312" w:hint="eastAsia"/>
          <w:kern w:val="0"/>
          <w:sz w:val="32"/>
          <w:szCs w:val="32"/>
        </w:rPr>
        <w:t>20</w:t>
      </w:r>
      <w:r w:rsidRPr="005676BE">
        <w:rPr>
          <w:rFonts w:ascii="仿宋" w:eastAsia="仿宋" w:hAnsi="仿宋" w:cs="仿宋_GB2312" w:hint="eastAsia"/>
          <w:kern w:val="0"/>
          <w:sz w:val="32"/>
          <w:szCs w:val="32"/>
        </w:rPr>
        <w:t>日至</w:t>
      </w:r>
      <w:r w:rsidR="009B5B41">
        <w:rPr>
          <w:rFonts w:ascii="仿宋" w:eastAsia="仿宋" w:hAnsi="仿宋" w:cs="仿宋_GB2312" w:hint="eastAsia"/>
          <w:kern w:val="0"/>
          <w:sz w:val="32"/>
          <w:szCs w:val="32"/>
        </w:rPr>
        <w:t>2023</w:t>
      </w:r>
      <w:r w:rsidRPr="005676BE">
        <w:rPr>
          <w:rFonts w:ascii="仿宋" w:eastAsia="仿宋" w:hAnsi="仿宋" w:cs="仿宋_GB2312" w:hint="eastAsia"/>
          <w:kern w:val="0"/>
          <w:sz w:val="32"/>
          <w:szCs w:val="32"/>
        </w:rPr>
        <w:t>年</w:t>
      </w:r>
      <w:r w:rsidR="00E83C55">
        <w:rPr>
          <w:rFonts w:ascii="仿宋" w:eastAsia="仿宋" w:hAnsi="仿宋" w:cs="仿宋_GB2312" w:hint="eastAsia"/>
          <w:kern w:val="0"/>
          <w:sz w:val="32"/>
          <w:szCs w:val="32"/>
        </w:rPr>
        <w:t>2</w:t>
      </w:r>
      <w:r w:rsidRPr="005676BE">
        <w:rPr>
          <w:rFonts w:ascii="仿宋" w:eastAsia="仿宋" w:hAnsi="仿宋" w:cs="仿宋_GB2312" w:hint="eastAsia"/>
          <w:kern w:val="0"/>
          <w:sz w:val="32"/>
          <w:szCs w:val="32"/>
        </w:rPr>
        <w:t>月</w:t>
      </w:r>
      <w:r w:rsidR="00E83C55">
        <w:rPr>
          <w:rFonts w:ascii="仿宋" w:eastAsia="仿宋" w:hAnsi="仿宋" w:cs="仿宋_GB2312" w:hint="eastAsia"/>
          <w:kern w:val="0"/>
          <w:sz w:val="32"/>
          <w:szCs w:val="32"/>
        </w:rPr>
        <w:t>21</w:t>
      </w:r>
      <w:r w:rsidRPr="005676BE">
        <w:rPr>
          <w:rFonts w:ascii="仿宋" w:eastAsia="仿宋" w:hAnsi="仿宋" w:cs="仿宋_GB2312" w:hint="eastAsia"/>
          <w:kern w:val="0"/>
          <w:sz w:val="32"/>
          <w:szCs w:val="32"/>
        </w:rPr>
        <w:t>日（工作日内）上午08∶</w:t>
      </w:r>
      <w:r w:rsidR="009B5B41">
        <w:rPr>
          <w:rFonts w:ascii="仿宋" w:eastAsia="仿宋" w:hAnsi="仿宋" w:cs="仿宋_GB2312" w:hint="eastAsia"/>
          <w:kern w:val="0"/>
          <w:sz w:val="32"/>
          <w:szCs w:val="32"/>
        </w:rPr>
        <w:t>0</w:t>
      </w:r>
      <w:r w:rsidRPr="005676BE">
        <w:rPr>
          <w:rFonts w:ascii="仿宋" w:eastAsia="仿宋" w:hAnsi="仿宋" w:cs="仿宋_GB2312" w:hint="eastAsia"/>
          <w:kern w:val="0"/>
          <w:sz w:val="32"/>
          <w:szCs w:val="32"/>
        </w:rPr>
        <w:t>0——12∶00时，下午14∶30——17∶30时。</w:t>
      </w:r>
      <w:r w:rsidRPr="005676BE">
        <w:rPr>
          <w:rFonts w:ascii="仿宋" w:eastAsia="仿宋" w:hAnsi="仿宋" w:cs="仿宋_GB2312" w:hint="eastAsia"/>
          <w:b/>
          <w:kern w:val="0"/>
          <w:sz w:val="32"/>
          <w:szCs w:val="32"/>
        </w:rPr>
        <w:t>报名时提供营业执照并加盖公章。</w:t>
      </w:r>
    </w:p>
    <w:p w:rsidR="00CB2ED2" w:rsidRPr="005676BE" w:rsidRDefault="00E64359" w:rsidP="00E66E77">
      <w:pPr>
        <w:widowControl/>
        <w:shd w:val="clear" w:color="auto" w:fill="FFFFFF"/>
        <w:spacing w:line="601" w:lineRule="atLeast"/>
        <w:ind w:firstLineChars="196" w:firstLine="630"/>
        <w:jc w:val="left"/>
        <w:rPr>
          <w:rFonts w:ascii="仿宋" w:eastAsia="仿宋" w:hAnsi="仿宋" w:cs="仿宋_GB2312"/>
          <w:kern w:val="0"/>
          <w:sz w:val="32"/>
          <w:szCs w:val="32"/>
        </w:rPr>
      </w:pPr>
      <w:r w:rsidRPr="00E66E77">
        <w:rPr>
          <w:rFonts w:ascii="仿宋" w:eastAsia="仿宋" w:hAnsi="仿宋" w:cs="仿宋_GB2312" w:hint="eastAsia"/>
          <w:b/>
          <w:kern w:val="0"/>
          <w:sz w:val="32"/>
          <w:szCs w:val="32"/>
        </w:rPr>
        <w:t>（二）地点：</w:t>
      </w:r>
      <w:r w:rsidRPr="005676BE">
        <w:rPr>
          <w:rFonts w:ascii="仿宋" w:eastAsia="仿宋" w:hAnsi="仿宋" w:cs="仿宋_GB2312" w:hint="eastAsia"/>
          <w:kern w:val="0"/>
          <w:sz w:val="32"/>
          <w:szCs w:val="32"/>
        </w:rPr>
        <w:t>赣州市人民医院南院行政楼205室</w:t>
      </w:r>
    </w:p>
    <w:p w:rsidR="00CB2ED2" w:rsidRPr="005676BE" w:rsidRDefault="00E64359">
      <w:pPr>
        <w:widowControl/>
        <w:spacing w:line="480" w:lineRule="auto"/>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五、参选文件递交地点及时间</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1、参选文件递交地点：赣州市人民医院南院行政楼二楼</w:t>
      </w:r>
      <w:r w:rsidR="00E83C55">
        <w:rPr>
          <w:rFonts w:ascii="仿宋" w:eastAsia="仿宋" w:hAnsi="仿宋" w:cs="仿宋_GB2312" w:hint="eastAsia"/>
          <w:kern w:val="0"/>
          <w:sz w:val="32"/>
          <w:szCs w:val="32"/>
        </w:rPr>
        <w:t>4</w:t>
      </w:r>
      <w:r w:rsidRPr="005676BE">
        <w:rPr>
          <w:rFonts w:ascii="仿宋" w:eastAsia="仿宋" w:hAnsi="仿宋" w:cs="仿宋_GB2312" w:hint="eastAsia"/>
          <w:kern w:val="0"/>
          <w:sz w:val="32"/>
          <w:szCs w:val="32"/>
        </w:rPr>
        <w:t>号会议室。</w:t>
      </w:r>
    </w:p>
    <w:p w:rsidR="00432287" w:rsidRDefault="00E64359" w:rsidP="00432287">
      <w:pPr>
        <w:widowControl/>
        <w:shd w:val="clear" w:color="auto" w:fill="FFFFFF"/>
        <w:spacing w:line="601" w:lineRule="atLeast"/>
        <w:ind w:leftChars="297" w:left="624"/>
        <w:jc w:val="left"/>
        <w:rPr>
          <w:rFonts w:ascii="仿宋" w:eastAsia="仿宋" w:hAnsi="仿宋" w:cs="仿宋_GB2312"/>
          <w:sz w:val="32"/>
          <w:szCs w:val="32"/>
        </w:rPr>
      </w:pPr>
      <w:r w:rsidRPr="005676BE">
        <w:rPr>
          <w:rFonts w:ascii="仿宋" w:eastAsia="仿宋" w:hAnsi="仿宋" w:cs="仿宋_GB2312" w:hint="eastAsia"/>
          <w:kern w:val="0"/>
          <w:sz w:val="32"/>
          <w:szCs w:val="32"/>
        </w:rPr>
        <w:t>2、遴选时间：</w:t>
      </w:r>
      <w:r w:rsidR="009B5B41">
        <w:rPr>
          <w:rFonts w:ascii="仿宋" w:eastAsia="仿宋" w:hAnsi="仿宋" w:cs="仿宋_GB2312" w:hint="eastAsia"/>
          <w:kern w:val="0"/>
          <w:sz w:val="32"/>
          <w:szCs w:val="32"/>
        </w:rPr>
        <w:t>2023</w:t>
      </w:r>
      <w:r w:rsidRPr="005676BE">
        <w:rPr>
          <w:rFonts w:ascii="仿宋" w:eastAsia="仿宋" w:hAnsi="仿宋" w:cs="仿宋_GB2312" w:hint="eastAsia"/>
          <w:kern w:val="0"/>
          <w:sz w:val="32"/>
          <w:szCs w:val="32"/>
        </w:rPr>
        <w:t>年</w:t>
      </w:r>
      <w:r w:rsidR="00E83C55">
        <w:rPr>
          <w:rFonts w:ascii="仿宋" w:eastAsia="仿宋" w:hAnsi="仿宋" w:cs="仿宋_GB2312" w:hint="eastAsia"/>
          <w:kern w:val="0"/>
          <w:sz w:val="32"/>
          <w:szCs w:val="32"/>
        </w:rPr>
        <w:t>2</w:t>
      </w:r>
      <w:r w:rsidRPr="005676BE">
        <w:rPr>
          <w:rFonts w:ascii="仿宋" w:eastAsia="仿宋" w:hAnsi="仿宋" w:cs="仿宋_GB2312" w:hint="eastAsia"/>
          <w:kern w:val="0"/>
          <w:sz w:val="32"/>
          <w:szCs w:val="32"/>
        </w:rPr>
        <w:t>月</w:t>
      </w:r>
      <w:r w:rsidR="00E83C55">
        <w:rPr>
          <w:rFonts w:ascii="仿宋" w:eastAsia="仿宋" w:hAnsi="仿宋" w:cs="仿宋_GB2312" w:hint="eastAsia"/>
          <w:kern w:val="0"/>
          <w:sz w:val="32"/>
          <w:szCs w:val="32"/>
        </w:rPr>
        <w:t>24</w:t>
      </w:r>
      <w:r w:rsidRPr="005676BE">
        <w:rPr>
          <w:rFonts w:ascii="仿宋" w:eastAsia="仿宋" w:hAnsi="仿宋" w:cs="仿宋_GB2312" w:hint="eastAsia"/>
          <w:kern w:val="0"/>
          <w:sz w:val="32"/>
          <w:szCs w:val="32"/>
        </w:rPr>
        <w:t>日</w:t>
      </w:r>
      <w:r w:rsidR="00E83C55">
        <w:rPr>
          <w:rFonts w:ascii="仿宋" w:eastAsia="仿宋" w:hAnsi="仿宋" w:cs="仿宋_GB2312" w:hint="eastAsia"/>
          <w:kern w:val="0"/>
          <w:sz w:val="32"/>
          <w:szCs w:val="32"/>
        </w:rPr>
        <w:t>8:30</w:t>
      </w:r>
      <w:r w:rsidRPr="005676BE">
        <w:rPr>
          <w:rFonts w:ascii="仿宋" w:eastAsia="仿宋" w:hAnsi="仿宋" w:cs="仿宋_GB2312" w:hint="eastAsia"/>
          <w:kern w:val="0"/>
          <w:sz w:val="32"/>
          <w:szCs w:val="32"/>
        </w:rPr>
        <w:t>时（北京时间）。</w:t>
      </w:r>
      <w:r w:rsidR="00FD100A" w:rsidRPr="005676BE">
        <w:rPr>
          <w:rFonts w:ascii="仿宋" w:eastAsia="仿宋" w:hAnsi="仿宋" w:cs="仿宋_GB2312" w:hint="eastAsia"/>
          <w:sz w:val="32"/>
          <w:szCs w:val="32"/>
        </w:rPr>
        <w:t>3、参选人提交</w:t>
      </w:r>
      <w:r w:rsidR="00432287">
        <w:rPr>
          <w:rFonts w:ascii="仿宋" w:eastAsia="仿宋" w:hAnsi="仿宋" w:cs="仿宋_GB2312" w:hint="eastAsia"/>
          <w:sz w:val="32"/>
          <w:szCs w:val="32"/>
        </w:rPr>
        <w:t>壹</w:t>
      </w:r>
      <w:r w:rsidR="00FD100A" w:rsidRPr="005676BE">
        <w:rPr>
          <w:rFonts w:ascii="仿宋" w:eastAsia="仿宋" w:hAnsi="仿宋" w:cs="仿宋_GB2312" w:hint="eastAsia"/>
          <w:sz w:val="32"/>
          <w:szCs w:val="32"/>
        </w:rPr>
        <w:t>份</w:t>
      </w:r>
      <w:r w:rsidR="00432287">
        <w:rPr>
          <w:rFonts w:ascii="仿宋" w:eastAsia="仿宋" w:hAnsi="仿宋" w:cs="仿宋_GB2312" w:hint="eastAsia"/>
          <w:sz w:val="32"/>
          <w:szCs w:val="32"/>
        </w:rPr>
        <w:t>（1份）</w:t>
      </w:r>
      <w:r w:rsidR="00FD100A" w:rsidRPr="005676BE">
        <w:rPr>
          <w:rFonts w:ascii="仿宋" w:eastAsia="仿宋" w:hAnsi="仿宋" w:cs="仿宋_GB2312" w:hint="eastAsia"/>
          <w:kern w:val="0"/>
          <w:sz w:val="32"/>
          <w:szCs w:val="32"/>
        </w:rPr>
        <w:t>参选</w:t>
      </w:r>
      <w:r w:rsidR="00FD100A" w:rsidRPr="005676BE">
        <w:rPr>
          <w:rFonts w:ascii="仿宋" w:eastAsia="仿宋" w:hAnsi="仿宋" w:cs="仿宋_GB2312" w:hint="eastAsia"/>
          <w:sz w:val="32"/>
          <w:szCs w:val="32"/>
        </w:rPr>
        <w:t>文件并密封</w:t>
      </w:r>
      <w:r w:rsidR="00432287">
        <w:rPr>
          <w:rFonts w:ascii="仿宋" w:eastAsia="仿宋" w:hAnsi="仿宋" w:cs="仿宋_GB2312" w:hint="eastAsia"/>
          <w:sz w:val="32"/>
          <w:szCs w:val="32"/>
        </w:rPr>
        <w:t>。参选文件</w:t>
      </w:r>
    </w:p>
    <w:p w:rsidR="00FD100A" w:rsidRPr="00432287" w:rsidRDefault="00432287" w:rsidP="00432287">
      <w:pPr>
        <w:widowControl/>
        <w:shd w:val="clear" w:color="auto" w:fill="FFFFFF"/>
        <w:spacing w:line="601" w:lineRule="atLeast"/>
        <w:jc w:val="left"/>
        <w:rPr>
          <w:rFonts w:ascii="仿宋" w:eastAsia="仿宋" w:hAnsi="仿宋" w:cs="仿宋_GB2312"/>
          <w:sz w:val="32"/>
          <w:szCs w:val="32"/>
        </w:rPr>
      </w:pPr>
      <w:r>
        <w:rPr>
          <w:rFonts w:ascii="仿宋" w:eastAsia="仿宋" w:hAnsi="仿宋" w:cs="仿宋_GB2312" w:hint="eastAsia"/>
          <w:sz w:val="32"/>
          <w:szCs w:val="32"/>
        </w:rPr>
        <w:t>需胶装，</w:t>
      </w:r>
      <w:r w:rsidR="00FD100A" w:rsidRPr="005676BE">
        <w:rPr>
          <w:rFonts w:ascii="仿宋" w:eastAsia="仿宋" w:hAnsi="仿宋" w:cs="仿宋_GB2312" w:hint="eastAsia"/>
          <w:sz w:val="32"/>
          <w:szCs w:val="32"/>
        </w:rPr>
        <w:t>不接受散页或活页</w:t>
      </w:r>
      <w:r w:rsidR="00FD100A" w:rsidRPr="005676BE">
        <w:rPr>
          <w:rFonts w:ascii="仿宋" w:eastAsia="仿宋" w:hAnsi="仿宋" w:cs="仿宋_GB2312" w:hint="eastAsia"/>
          <w:kern w:val="0"/>
          <w:sz w:val="32"/>
          <w:szCs w:val="32"/>
        </w:rPr>
        <w:t>参选</w:t>
      </w:r>
      <w:r w:rsidR="00FD100A" w:rsidRPr="005676BE">
        <w:rPr>
          <w:rFonts w:ascii="仿宋" w:eastAsia="仿宋" w:hAnsi="仿宋" w:cs="仿宋_GB2312" w:hint="eastAsia"/>
          <w:sz w:val="32"/>
          <w:szCs w:val="32"/>
        </w:rPr>
        <w:t>文件。</w:t>
      </w:r>
    </w:p>
    <w:p w:rsidR="00CB2ED2" w:rsidRPr="005676BE" w:rsidRDefault="00E64359">
      <w:pPr>
        <w:widowControl/>
        <w:spacing w:line="480" w:lineRule="auto"/>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六、费率及结算方式</w:t>
      </w:r>
    </w:p>
    <w:p w:rsidR="00CB2ED2" w:rsidRPr="005676BE" w:rsidRDefault="00E64359">
      <w:pPr>
        <w:widowControl/>
        <w:shd w:val="clear" w:color="auto" w:fill="FFFFFF"/>
        <w:spacing w:line="601" w:lineRule="atLeast"/>
        <w:ind w:firstLineChars="196" w:firstLine="627"/>
        <w:jc w:val="left"/>
        <w:rPr>
          <w:rFonts w:ascii="仿宋" w:eastAsia="仿宋" w:hAnsi="仿宋" w:cs="仿宋_GB2312"/>
          <w:sz w:val="32"/>
          <w:szCs w:val="32"/>
        </w:rPr>
      </w:pPr>
      <w:r w:rsidRPr="005676BE">
        <w:rPr>
          <w:rFonts w:ascii="仿宋" w:eastAsia="仿宋" w:hAnsi="仿宋" w:cs="仿宋_GB2312" w:hint="eastAsia"/>
          <w:sz w:val="32"/>
          <w:szCs w:val="32"/>
        </w:rPr>
        <w:t>院方</w:t>
      </w:r>
      <w:r w:rsidRPr="005676BE">
        <w:rPr>
          <w:rFonts w:ascii="仿宋" w:eastAsia="仿宋" w:hAnsi="仿宋" w:cs="仿宋_GB2312"/>
          <w:sz w:val="32"/>
          <w:szCs w:val="32"/>
        </w:rPr>
        <w:t>委派</w:t>
      </w:r>
      <w:r w:rsidRPr="005676BE">
        <w:rPr>
          <w:rFonts w:ascii="仿宋" w:eastAsia="仿宋" w:hAnsi="仿宋" w:cs="仿宋_GB2312" w:hint="eastAsia"/>
          <w:sz w:val="32"/>
          <w:szCs w:val="32"/>
        </w:rPr>
        <w:t>给代理机构</w:t>
      </w:r>
      <w:r w:rsidRPr="005676BE">
        <w:rPr>
          <w:rFonts w:ascii="仿宋" w:eastAsia="仿宋" w:hAnsi="仿宋" w:cs="仿宋_GB2312"/>
          <w:sz w:val="32"/>
          <w:szCs w:val="32"/>
        </w:rPr>
        <w:t>的</w:t>
      </w:r>
      <w:r w:rsidRPr="005676BE">
        <w:rPr>
          <w:rFonts w:ascii="仿宋" w:eastAsia="仿宋" w:hAnsi="仿宋" w:cs="仿宋_GB2312" w:hint="eastAsia"/>
          <w:sz w:val="32"/>
          <w:szCs w:val="32"/>
        </w:rPr>
        <w:t>政府采购</w:t>
      </w:r>
      <w:r w:rsidRPr="005676BE">
        <w:rPr>
          <w:rFonts w:ascii="仿宋" w:eastAsia="仿宋" w:hAnsi="仿宋" w:cs="仿宋_GB2312"/>
          <w:sz w:val="32"/>
          <w:szCs w:val="32"/>
        </w:rPr>
        <w:t>代理项目，同意</w:t>
      </w:r>
      <w:r w:rsidRPr="005676BE">
        <w:rPr>
          <w:rFonts w:ascii="仿宋" w:eastAsia="仿宋" w:hAnsi="仿宋" w:cs="仿宋_GB2312" w:hint="eastAsia"/>
          <w:sz w:val="32"/>
          <w:szCs w:val="32"/>
        </w:rPr>
        <w:t>代理机构</w:t>
      </w:r>
      <w:r w:rsidRPr="005676BE">
        <w:rPr>
          <w:rFonts w:ascii="仿宋" w:eastAsia="仿宋" w:hAnsi="仿宋" w:cs="仿宋_GB2312"/>
          <w:sz w:val="32"/>
          <w:szCs w:val="32"/>
        </w:rPr>
        <w:t>按</w:t>
      </w:r>
      <w:r w:rsidRPr="005676BE">
        <w:rPr>
          <w:rFonts w:ascii="仿宋" w:eastAsia="仿宋" w:hAnsi="仿宋" w:cs="仿宋_GB2312" w:hint="eastAsia"/>
          <w:sz w:val="32"/>
          <w:szCs w:val="32"/>
        </w:rPr>
        <w:t>以下</w:t>
      </w:r>
      <w:r w:rsidRPr="005676BE">
        <w:rPr>
          <w:rFonts w:ascii="仿宋" w:eastAsia="仿宋" w:hAnsi="仿宋" w:cs="仿宋_GB2312"/>
          <w:sz w:val="32"/>
          <w:szCs w:val="32"/>
        </w:rPr>
        <w:t>标准（费率）向成交</w:t>
      </w:r>
      <w:r w:rsidRPr="005676BE">
        <w:rPr>
          <w:rFonts w:ascii="仿宋" w:eastAsia="仿宋" w:hAnsi="仿宋" w:cs="仿宋_GB2312" w:hint="eastAsia"/>
          <w:sz w:val="32"/>
          <w:szCs w:val="32"/>
        </w:rPr>
        <w:t>供应</w:t>
      </w:r>
      <w:r w:rsidRPr="005676BE">
        <w:rPr>
          <w:rFonts w:ascii="仿宋" w:eastAsia="仿宋" w:hAnsi="仿宋" w:cs="仿宋_GB2312"/>
          <w:sz w:val="32"/>
          <w:szCs w:val="32"/>
        </w:rPr>
        <w:t>商收取招标代理服务费</w:t>
      </w:r>
      <w:r w:rsidRPr="005676BE">
        <w:rPr>
          <w:rFonts w:ascii="仿宋" w:eastAsia="仿宋" w:hAnsi="仿宋" w:cs="仿宋_GB2312" w:hint="eastAsia"/>
          <w:sz w:val="32"/>
          <w:szCs w:val="32"/>
        </w:rPr>
        <w:t>；院方</w:t>
      </w:r>
      <w:r w:rsidRPr="005676BE">
        <w:rPr>
          <w:rFonts w:ascii="仿宋" w:eastAsia="仿宋" w:hAnsi="仿宋" w:cs="仿宋_GB2312"/>
          <w:sz w:val="32"/>
          <w:szCs w:val="32"/>
        </w:rPr>
        <w:t>委派</w:t>
      </w:r>
      <w:r w:rsidRPr="005676BE">
        <w:rPr>
          <w:rFonts w:ascii="仿宋" w:eastAsia="仿宋" w:hAnsi="仿宋" w:cs="仿宋_GB2312" w:hint="eastAsia"/>
          <w:sz w:val="32"/>
          <w:szCs w:val="32"/>
        </w:rPr>
        <w:t>代理机构的自行采购的代理项目，保底代理费3000元（向成交供应商收取），代理服务费高于3000元的按以下标准</w:t>
      </w:r>
      <w:r w:rsidRPr="005676BE">
        <w:rPr>
          <w:rFonts w:ascii="仿宋" w:eastAsia="仿宋" w:hAnsi="仿宋" w:cs="仿宋_GB2312"/>
          <w:sz w:val="32"/>
          <w:szCs w:val="32"/>
        </w:rPr>
        <w:t>（费率）向成交</w:t>
      </w:r>
      <w:r w:rsidRPr="005676BE">
        <w:rPr>
          <w:rFonts w:ascii="仿宋" w:eastAsia="仿宋" w:hAnsi="仿宋" w:cs="仿宋_GB2312" w:hint="eastAsia"/>
          <w:sz w:val="32"/>
          <w:szCs w:val="32"/>
        </w:rPr>
        <w:t>供应</w:t>
      </w:r>
      <w:r w:rsidRPr="005676BE">
        <w:rPr>
          <w:rFonts w:ascii="仿宋" w:eastAsia="仿宋" w:hAnsi="仿宋" w:cs="仿宋_GB2312"/>
          <w:sz w:val="32"/>
          <w:szCs w:val="32"/>
        </w:rPr>
        <w:t>商收取招标代理服务费</w:t>
      </w:r>
      <w:r w:rsidRPr="005676BE">
        <w:rPr>
          <w:rFonts w:ascii="仿宋" w:eastAsia="仿宋" w:hAnsi="仿宋" w:cs="仿宋_GB2312" w:hint="eastAsia"/>
          <w:sz w:val="32"/>
          <w:szCs w:val="32"/>
        </w:rPr>
        <w:t>。</w:t>
      </w:r>
      <w:r w:rsidRPr="005676BE">
        <w:rPr>
          <w:rFonts w:ascii="仿宋" w:eastAsia="仿宋" w:hAnsi="仿宋" w:cs="仿宋_GB2312"/>
          <w:sz w:val="32"/>
          <w:szCs w:val="32"/>
        </w:rPr>
        <w:t>(差额累进法计算)</w:t>
      </w:r>
    </w:p>
    <w:tbl>
      <w:tblPr>
        <w:tblStyle w:val="a8"/>
        <w:tblW w:w="0" w:type="auto"/>
        <w:tblLook w:val="04A0"/>
      </w:tblPr>
      <w:tblGrid>
        <w:gridCol w:w="2130"/>
        <w:gridCol w:w="2130"/>
        <w:gridCol w:w="2131"/>
        <w:gridCol w:w="2131"/>
      </w:tblGrid>
      <w:tr w:rsidR="00CB2ED2" w:rsidRPr="005676BE">
        <w:trPr>
          <w:trHeight w:val="1125"/>
        </w:trPr>
        <w:tc>
          <w:tcPr>
            <w:tcW w:w="2130" w:type="dxa"/>
          </w:tcPr>
          <w:p w:rsidR="00CB2ED2" w:rsidRPr="005676BE" w:rsidRDefault="00FE1059">
            <w:pPr>
              <w:autoSpaceDE w:val="0"/>
              <w:autoSpaceDN w:val="0"/>
              <w:adjustRightInd w:val="0"/>
              <w:ind w:firstLineChars="348" w:firstLine="835"/>
              <w:jc w:val="left"/>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lastRenderedPageBrea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75pt;margin-top:1.75pt;width:103.5pt;height:59.2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"/>
              </w:pict>
            </w:r>
            <w:r w:rsidR="00E64359" w:rsidRPr="005676BE">
              <w:rPr>
                <w:rFonts w:asciiTheme="minorEastAsia" w:eastAsiaTheme="minorEastAsia" w:hAnsiTheme="minorEastAsia" w:cs="仿宋_GB2312" w:hint="eastAsia"/>
                <w:kern w:val="0"/>
                <w:sz w:val="24"/>
              </w:rPr>
              <w:t>服务类别</w:t>
            </w:r>
          </w:p>
          <w:p w:rsidR="00CB2ED2" w:rsidRPr="005676BE" w:rsidRDefault="00CB2ED2">
            <w:pPr>
              <w:autoSpaceDE w:val="0"/>
              <w:autoSpaceDN w:val="0"/>
              <w:adjustRightInd w:val="0"/>
              <w:jc w:val="left"/>
              <w:rPr>
                <w:rFonts w:asciiTheme="minorEastAsia" w:eastAsiaTheme="minorEastAsia" w:hAnsiTheme="minorEastAsia" w:cs="仿宋_GB2312"/>
                <w:kern w:val="0"/>
                <w:sz w:val="24"/>
              </w:rPr>
            </w:pPr>
          </w:p>
          <w:p w:rsidR="00CB2ED2" w:rsidRPr="005676BE" w:rsidRDefault="00E64359">
            <w:pPr>
              <w:autoSpaceDE w:val="0"/>
              <w:autoSpaceDN w:val="0"/>
              <w:adjustRightInd w:val="0"/>
              <w:jc w:val="left"/>
              <w:rPr>
                <w:rFonts w:asciiTheme="minorEastAsia" w:eastAsiaTheme="minorEastAsia" w:hAnsiTheme="minorEastAsia" w:cs="仿宋_GB2312"/>
                <w:kern w:val="0"/>
                <w:sz w:val="24"/>
              </w:rPr>
            </w:pPr>
            <w:r w:rsidRPr="005676BE">
              <w:rPr>
                <w:rFonts w:asciiTheme="minorEastAsia" w:eastAsiaTheme="minorEastAsia" w:hAnsiTheme="minorEastAsia" w:cs="仿宋_GB2312" w:hint="eastAsia"/>
                <w:kern w:val="0"/>
                <w:sz w:val="24"/>
              </w:rPr>
              <w:t>中标金额</w:t>
            </w:r>
          </w:p>
          <w:p w:rsidR="00CB2ED2" w:rsidRPr="005676BE" w:rsidRDefault="00E64359">
            <w:pPr>
              <w:autoSpaceDE w:val="0"/>
              <w:autoSpaceDN w:val="0"/>
              <w:adjustRightInd w:val="0"/>
              <w:jc w:val="left"/>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4"/>
              </w:rPr>
              <w:t>（万元）</w:t>
            </w:r>
          </w:p>
        </w:tc>
        <w:tc>
          <w:tcPr>
            <w:tcW w:w="2130" w:type="dxa"/>
            <w:vAlign w:val="center"/>
          </w:tcPr>
          <w:p w:rsidR="00CB2ED2" w:rsidRPr="005676BE" w:rsidRDefault="00E64359">
            <w:pPr>
              <w:autoSpaceDE w:val="0"/>
              <w:autoSpaceDN w:val="0"/>
              <w:adjustRightInd w:val="0"/>
              <w:ind w:firstLineChars="150" w:firstLine="420"/>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货物类</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服务类</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工程类</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50以下</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1.5%</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1.5%</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1.0%</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50-100</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1.2%</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1.2%</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0.8%</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100-500</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0.88%</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0.64%</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0.56%</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500-1000</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0.64%</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0.36%</w:t>
            </w:r>
          </w:p>
        </w:tc>
        <w:tc>
          <w:tcPr>
            <w:tcW w:w="2131" w:type="dxa"/>
            <w:vAlign w:val="center"/>
          </w:tcPr>
          <w:p w:rsidR="00CB2ED2" w:rsidRPr="005676BE" w:rsidRDefault="00E64359">
            <w:pPr>
              <w:autoSpaceDE w:val="0"/>
              <w:autoSpaceDN w:val="0"/>
              <w:adjustRightInd w:val="0"/>
              <w:ind w:firstLineChars="200" w:firstLine="560"/>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0.44%</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1000-5000</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0.4%</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0.2%</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0.28%</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5000-10000</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0.2%</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0.08%</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0.16%</w:t>
            </w:r>
          </w:p>
        </w:tc>
      </w:tr>
      <w:tr w:rsidR="00CB2ED2" w:rsidRPr="005676BE">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10000-100000</w:t>
            </w:r>
          </w:p>
        </w:tc>
        <w:tc>
          <w:tcPr>
            <w:tcW w:w="2130"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0.04%</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0.04%</w:t>
            </w:r>
          </w:p>
        </w:tc>
        <w:tc>
          <w:tcPr>
            <w:tcW w:w="2131" w:type="dxa"/>
            <w:vAlign w:val="center"/>
          </w:tcPr>
          <w:p w:rsidR="00CB2ED2" w:rsidRPr="005676BE" w:rsidRDefault="00E64359">
            <w:pPr>
              <w:autoSpaceDE w:val="0"/>
              <w:autoSpaceDN w:val="0"/>
              <w:adjustRightInd w:val="0"/>
              <w:jc w:val="center"/>
              <w:rPr>
                <w:rFonts w:asciiTheme="minorEastAsia" w:eastAsiaTheme="minorEastAsia" w:hAnsiTheme="minorEastAsia" w:cs="仿宋_GB2312"/>
                <w:kern w:val="0"/>
                <w:sz w:val="28"/>
                <w:szCs w:val="28"/>
              </w:rPr>
            </w:pPr>
            <w:r w:rsidRPr="005676BE">
              <w:rPr>
                <w:rFonts w:asciiTheme="minorEastAsia" w:eastAsiaTheme="minorEastAsia" w:hAnsiTheme="minorEastAsia" w:cs="仿宋_GB2312" w:hint="eastAsia"/>
                <w:kern w:val="0"/>
                <w:sz w:val="28"/>
                <w:szCs w:val="28"/>
              </w:rPr>
              <w:t>0.04%</w:t>
            </w:r>
          </w:p>
        </w:tc>
      </w:tr>
    </w:tbl>
    <w:p w:rsidR="00CB2ED2" w:rsidRPr="005676BE" w:rsidRDefault="00E64359">
      <w:pPr>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七、入库代理机构的义务</w:t>
      </w:r>
    </w:p>
    <w:p w:rsidR="00CB2ED2" w:rsidRPr="005676BE" w:rsidRDefault="00E72D41">
      <w:pPr>
        <w:ind w:firstLineChars="196" w:firstLine="627"/>
        <w:jc w:val="left"/>
        <w:rPr>
          <w:rFonts w:ascii="黑体" w:eastAsia="黑体" w:hAnsi="黑体" w:cs="宋体"/>
          <w:b/>
          <w:kern w:val="0"/>
          <w:sz w:val="32"/>
          <w:szCs w:val="32"/>
        </w:rPr>
      </w:pPr>
      <w:r w:rsidRPr="005676BE">
        <w:rPr>
          <w:rFonts w:ascii="仿宋" w:eastAsia="仿宋" w:hAnsi="仿宋" w:cs="仿宋_GB2312" w:hint="eastAsia"/>
          <w:kern w:val="0"/>
          <w:sz w:val="32"/>
          <w:szCs w:val="32"/>
        </w:rPr>
        <w:t>（一）招标</w:t>
      </w:r>
      <w:r w:rsidR="00E64359" w:rsidRPr="005676BE">
        <w:rPr>
          <w:rFonts w:ascii="仿宋" w:eastAsia="仿宋" w:hAnsi="仿宋" w:cs="仿宋_GB2312" w:hint="eastAsia"/>
          <w:kern w:val="0"/>
          <w:sz w:val="32"/>
          <w:szCs w:val="32"/>
        </w:rPr>
        <w:t>代理机构负责根据医院提供的招标（采购）要求及时、高效编制招标公告、招标文件；对招标文件的合法、合规性负责。</w:t>
      </w:r>
    </w:p>
    <w:p w:rsidR="00CB2ED2" w:rsidRPr="005676BE" w:rsidRDefault="00E64359">
      <w:pPr>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（二）依照赣州市财政局批准的采购方式按有关法定程序进行采购，严格按照法律规定的采购程序进行操作。对采购过程中的重要事宜，招标代理机构应及时与院方沟通协商。</w:t>
      </w:r>
    </w:p>
    <w:p w:rsidR="00CB2ED2" w:rsidRPr="005676BE" w:rsidRDefault="00E64359">
      <w:pPr>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（三）招标代理机构应在政府采购合同自签订之日起七个工作日内，将合同副本报赣州市政府采购监管科备案。</w:t>
      </w:r>
    </w:p>
    <w:p w:rsidR="00CB2ED2" w:rsidRPr="005676BE" w:rsidRDefault="00E64359">
      <w:pPr>
        <w:ind w:firstLineChars="200" w:firstLine="640"/>
        <w:rPr>
          <w:rFonts w:ascii="仿宋" w:eastAsia="仿宋" w:hAnsi="仿宋" w:cs="仿宋_GB2312"/>
          <w:kern w:val="0"/>
          <w:sz w:val="32"/>
          <w:szCs w:val="32"/>
        </w:rPr>
      </w:pPr>
      <w:r w:rsidRPr="005676BE">
        <w:rPr>
          <w:rFonts w:ascii="仿宋" w:eastAsia="仿宋" w:hAnsi="仿宋" w:cs="仿宋_GB2312" w:hint="eastAsia"/>
          <w:kern w:val="0"/>
          <w:sz w:val="32"/>
          <w:szCs w:val="32"/>
        </w:rPr>
        <w:t>（四）招标代理机构须在发出成交结果通知书两个工作日内把合同签订的资料送至院方；合同签定后五个工作日内，将备案表、招标文件、开标评标过程纪要、评标报告、投标书、合同等有关资料胶装成册，编制两份归档资料交至院方。</w:t>
      </w:r>
    </w:p>
    <w:p w:rsidR="00CB2ED2" w:rsidRPr="005676BE" w:rsidRDefault="00E64359">
      <w:pPr>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lastRenderedPageBreak/>
        <w:t>（五）招标代理机构应对政府采购活动中所涉及的商业秘密负有保密义务，不得将可能会影响采购工作公正性的信息透露给利害关系人，严禁以任何方式泄漏应当保密的、与招标活动有关的信息和资料。</w:t>
      </w:r>
    </w:p>
    <w:p w:rsidR="00CB2ED2" w:rsidRPr="005676BE" w:rsidRDefault="00E64359">
      <w:pPr>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（六）招标代理机构应按照相关规定妥善保存、管理采购活动的有关文件，保存的期限为从采购结束之日起十五年。</w:t>
      </w:r>
    </w:p>
    <w:p w:rsidR="00CB2ED2" w:rsidRPr="005676BE" w:rsidRDefault="00E64359">
      <w:pPr>
        <w:widowControl/>
        <w:spacing w:line="480" w:lineRule="auto"/>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（七）凡入库的代理机构不得以任何不正当理由拒绝医院委派的代理任务。</w:t>
      </w:r>
    </w:p>
    <w:p w:rsidR="00CB2ED2" w:rsidRPr="005676BE" w:rsidRDefault="00E64359">
      <w:pPr>
        <w:ind w:firstLineChars="200" w:firstLine="640"/>
        <w:rPr>
          <w:rFonts w:ascii="仿宋" w:eastAsia="仿宋" w:hAnsi="仿宋" w:cs="仿宋_GB2312"/>
          <w:kern w:val="0"/>
          <w:sz w:val="32"/>
          <w:szCs w:val="32"/>
        </w:rPr>
      </w:pPr>
      <w:r w:rsidRPr="005676BE">
        <w:rPr>
          <w:rFonts w:ascii="仿宋" w:eastAsia="仿宋" w:hAnsi="仿宋" w:cs="仿宋_GB2312" w:hint="eastAsia"/>
          <w:kern w:val="0"/>
          <w:sz w:val="32"/>
          <w:szCs w:val="32"/>
        </w:rPr>
        <w:t>（八）</w:t>
      </w:r>
      <w:r w:rsidR="00E72D41" w:rsidRPr="005676BE">
        <w:rPr>
          <w:rFonts w:ascii="仿宋" w:eastAsia="仿宋" w:hAnsi="仿宋" w:cs="仿宋_GB2312" w:hint="eastAsia"/>
          <w:kern w:val="0"/>
          <w:sz w:val="32"/>
          <w:szCs w:val="32"/>
        </w:rPr>
        <w:t>院方</w:t>
      </w:r>
      <w:r w:rsidRPr="005676BE">
        <w:rPr>
          <w:rFonts w:ascii="仿宋" w:eastAsia="仿宋" w:hAnsi="仿宋" w:cs="仿宋_GB2312" w:hint="eastAsia"/>
          <w:kern w:val="0"/>
          <w:sz w:val="32"/>
          <w:szCs w:val="32"/>
        </w:rPr>
        <w:t>建立代理机构退出机制，对招标质量不好，效率不高，服务意识淡漠，医院满意度不高的代理机构，视情节对其作出处罚、清除出库的处理。</w:t>
      </w:r>
    </w:p>
    <w:p w:rsidR="00CB2ED2" w:rsidRPr="005676BE" w:rsidRDefault="00E64359">
      <w:pPr>
        <w:ind w:firstLineChars="200" w:firstLine="640"/>
        <w:rPr>
          <w:rFonts w:ascii="黑体" w:eastAsia="黑体" w:hAnsi="黑体" w:cs="仿宋_GB2312"/>
          <w:kern w:val="0"/>
          <w:sz w:val="32"/>
          <w:szCs w:val="32"/>
        </w:rPr>
      </w:pPr>
      <w:r w:rsidRPr="005676BE">
        <w:rPr>
          <w:rFonts w:ascii="黑体" w:eastAsia="黑体" w:hAnsi="黑体" w:cs="仿宋_GB2312" w:hint="eastAsia"/>
          <w:kern w:val="0"/>
          <w:sz w:val="32"/>
          <w:szCs w:val="32"/>
        </w:rPr>
        <w:t>八、违约责任</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（一）合同期内，若代理机构被</w:t>
      </w:r>
      <w:r w:rsidRPr="005676BE">
        <w:rPr>
          <w:rFonts w:ascii="仿宋" w:eastAsia="仿宋" w:hAnsi="仿宋" w:cs="仿宋_GB2312"/>
          <w:sz w:val="32"/>
          <w:szCs w:val="32"/>
        </w:rPr>
        <w:t>取消了政府采购代理资质或</w:t>
      </w:r>
      <w:r w:rsidRPr="005676BE">
        <w:rPr>
          <w:rFonts w:ascii="仿宋" w:eastAsia="仿宋" w:hAnsi="仿宋" w:cs="仿宋_GB2312" w:hint="eastAsia"/>
          <w:sz w:val="32"/>
          <w:szCs w:val="32"/>
        </w:rPr>
        <w:t>有其他变化不符合要求</w:t>
      </w:r>
      <w:r w:rsidRPr="005676BE">
        <w:rPr>
          <w:rFonts w:ascii="仿宋" w:eastAsia="仿宋" w:hAnsi="仿宋" w:cs="仿宋_GB2312"/>
          <w:sz w:val="32"/>
          <w:szCs w:val="32"/>
        </w:rPr>
        <w:t>的，</w:t>
      </w:r>
      <w:r w:rsidRPr="005676BE">
        <w:rPr>
          <w:rFonts w:ascii="仿宋" w:eastAsia="仿宋" w:hAnsi="仿宋" w:cs="仿宋_GB2312" w:hint="eastAsia"/>
          <w:sz w:val="32"/>
          <w:szCs w:val="32"/>
        </w:rPr>
        <w:t>院方</w:t>
      </w:r>
      <w:r w:rsidRPr="005676BE">
        <w:rPr>
          <w:rFonts w:ascii="仿宋" w:eastAsia="仿宋" w:hAnsi="仿宋" w:cs="仿宋_GB2312"/>
          <w:sz w:val="32"/>
          <w:szCs w:val="32"/>
        </w:rPr>
        <w:t>将取消</w:t>
      </w:r>
      <w:r w:rsidRPr="005676BE">
        <w:rPr>
          <w:rFonts w:ascii="仿宋" w:eastAsia="仿宋" w:hAnsi="仿宋" w:cs="仿宋_GB2312" w:hint="eastAsia"/>
          <w:sz w:val="32"/>
          <w:szCs w:val="32"/>
        </w:rPr>
        <w:t>代理机构</w:t>
      </w:r>
      <w:r w:rsidRPr="005676BE">
        <w:rPr>
          <w:rFonts w:ascii="仿宋" w:eastAsia="仿宋" w:hAnsi="仿宋" w:cs="仿宋_GB2312"/>
          <w:sz w:val="32"/>
          <w:szCs w:val="32"/>
        </w:rPr>
        <w:t>备选库资格。</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（二）</w:t>
      </w:r>
      <w:r w:rsidRPr="005676BE">
        <w:rPr>
          <w:rFonts w:ascii="仿宋" w:eastAsia="仿宋" w:hAnsi="仿宋" w:cs="仿宋_GB2312"/>
          <w:sz w:val="32"/>
          <w:szCs w:val="32"/>
        </w:rPr>
        <w:t>双方应共同信守协议的约定，诚信守约，除不可抗力外，如任何一方违反本协议的约定，构成违约，应依法向守约方承担违约责任。</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（三）合同期内，若代理机构出现</w:t>
      </w:r>
      <w:r w:rsidRPr="005676BE">
        <w:rPr>
          <w:rFonts w:ascii="仿宋" w:eastAsia="仿宋" w:hAnsi="仿宋" w:cs="仿宋_GB2312"/>
          <w:sz w:val="32"/>
          <w:szCs w:val="32"/>
        </w:rPr>
        <w:t>违规、违纪、违法等行为，</w:t>
      </w:r>
      <w:r w:rsidRPr="005676BE">
        <w:rPr>
          <w:rFonts w:ascii="仿宋" w:eastAsia="仿宋" w:hAnsi="仿宋" w:cs="仿宋_GB2312" w:hint="eastAsia"/>
          <w:sz w:val="32"/>
          <w:szCs w:val="32"/>
        </w:rPr>
        <w:t>院方有权</w:t>
      </w:r>
      <w:r w:rsidRPr="005676BE">
        <w:rPr>
          <w:rFonts w:ascii="仿宋" w:eastAsia="仿宋" w:hAnsi="仿宋" w:cs="仿宋_GB2312"/>
          <w:sz w:val="32"/>
          <w:szCs w:val="32"/>
        </w:rPr>
        <w:t>终止合同，</w:t>
      </w:r>
      <w:r w:rsidR="00AF4EC9">
        <w:rPr>
          <w:rFonts w:ascii="仿宋" w:eastAsia="仿宋" w:hAnsi="仿宋" w:cs="仿宋_GB2312" w:hint="eastAsia"/>
          <w:sz w:val="32"/>
          <w:szCs w:val="32"/>
        </w:rPr>
        <w:t>五年内不得参与院方组织的</w:t>
      </w:r>
      <w:r w:rsidRPr="005676BE">
        <w:rPr>
          <w:rFonts w:ascii="仿宋" w:eastAsia="仿宋" w:hAnsi="仿宋" w:cs="仿宋_GB2312" w:hint="eastAsia"/>
          <w:sz w:val="32"/>
          <w:szCs w:val="32"/>
        </w:rPr>
        <w:t>采购活动</w:t>
      </w:r>
      <w:r w:rsidRPr="005676BE">
        <w:rPr>
          <w:rFonts w:ascii="仿宋" w:eastAsia="仿宋" w:hAnsi="仿宋" w:cs="仿宋_GB2312"/>
          <w:sz w:val="32"/>
          <w:szCs w:val="32"/>
        </w:rPr>
        <w:t>。</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（四）发生以下情况，对代理机构黄牌警告一次，暂停</w:t>
      </w:r>
      <w:r w:rsidRPr="005676BE">
        <w:rPr>
          <w:rFonts w:ascii="仿宋" w:eastAsia="仿宋" w:hAnsi="仿宋" w:cs="仿宋_GB2312" w:hint="eastAsia"/>
          <w:sz w:val="32"/>
          <w:szCs w:val="32"/>
        </w:rPr>
        <w:lastRenderedPageBreak/>
        <w:t>备选库资格3个月,并在院方对代理机构的</w:t>
      </w:r>
      <w:r w:rsidR="00075C42">
        <w:rPr>
          <w:rFonts w:ascii="仿宋" w:eastAsia="仿宋" w:hAnsi="仿宋" w:cs="仿宋_GB2312" w:hint="eastAsia"/>
          <w:sz w:val="32"/>
          <w:szCs w:val="32"/>
        </w:rPr>
        <w:t>期末</w:t>
      </w:r>
      <w:r w:rsidRPr="005676BE">
        <w:rPr>
          <w:rFonts w:ascii="仿宋" w:eastAsia="仿宋" w:hAnsi="仿宋" w:cs="仿宋_GB2312" w:hint="eastAsia"/>
          <w:sz w:val="32"/>
          <w:szCs w:val="32"/>
        </w:rPr>
        <w:t>考核得分中扣5分。</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1.招标文件出现明显差错的；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2.代理机构在代理院方项目的过程中，因</w:t>
      </w:r>
      <w:r w:rsidRPr="005676BE">
        <w:rPr>
          <w:rFonts w:ascii="仿宋" w:eastAsia="仿宋" w:hAnsi="仿宋" w:cs="仿宋_GB2312"/>
          <w:sz w:val="32"/>
          <w:szCs w:val="32"/>
        </w:rPr>
        <w:t>服务意识淡漠</w:t>
      </w:r>
      <w:r w:rsidRPr="005676BE">
        <w:rPr>
          <w:rFonts w:ascii="仿宋" w:eastAsia="仿宋" w:hAnsi="仿宋" w:cs="仿宋_GB2312" w:hint="eastAsia"/>
          <w:sz w:val="32"/>
          <w:szCs w:val="32"/>
        </w:rPr>
        <w:t>或程序、行为不当被质疑投诉情况属实的；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3.代理机构在代理院方项目的过程中，受到政府采购监督管理部门通报的。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（五）发生以下情况，院方有权将代理机构清除出库。</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1.服务期内累计两次黄牌警告的；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2.黄牌警告后限期内未整改到位的；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3.未经院方同意，擅自修改招标文件并发布的；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4.泄露商业秘密的，与他人串通围标串标的；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5. 未经院方同意分包、转包业务的；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6.在政府采购过程中未尽到履责义务、对院方造成损害的；</w:t>
      </w:r>
    </w:p>
    <w:p w:rsidR="00CB2ED2" w:rsidRPr="005676BE" w:rsidRDefault="00E64359">
      <w:pPr>
        <w:ind w:firstLineChars="200" w:firstLine="640"/>
        <w:rPr>
          <w:rFonts w:ascii="仿宋" w:eastAsia="仿宋" w:hAnsi="仿宋" w:cs="仿宋_GB2312"/>
          <w:sz w:val="32"/>
          <w:szCs w:val="32"/>
        </w:rPr>
      </w:pPr>
      <w:r w:rsidRPr="005676BE">
        <w:rPr>
          <w:rFonts w:ascii="仿宋" w:eastAsia="仿宋" w:hAnsi="仿宋" w:cs="仿宋_GB2312" w:hint="eastAsia"/>
          <w:sz w:val="32"/>
          <w:szCs w:val="32"/>
        </w:rPr>
        <w:t>7.有其他违规违法行为的。</w:t>
      </w:r>
    </w:p>
    <w:p w:rsidR="00CB2ED2" w:rsidRPr="005676BE" w:rsidRDefault="00E64359">
      <w:pPr>
        <w:widowControl/>
        <w:spacing w:line="480" w:lineRule="auto"/>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九、考核</w:t>
      </w:r>
    </w:p>
    <w:p w:rsidR="00CB2ED2" w:rsidRPr="005676BE" w:rsidRDefault="00E64359">
      <w:pPr>
        <w:widowControl/>
        <w:shd w:val="clear" w:color="auto" w:fill="FFFFFF"/>
        <w:spacing w:line="601" w:lineRule="atLeast"/>
        <w:ind w:firstLineChars="196" w:firstLine="627"/>
        <w:jc w:val="left"/>
        <w:rPr>
          <w:rFonts w:asciiTheme="minorEastAsia" w:eastAsiaTheme="minorEastAsia" w:hAnsiTheme="minorEastAsia" w:cs="宋体"/>
          <w:kern w:val="0"/>
          <w:sz w:val="32"/>
          <w:szCs w:val="32"/>
        </w:rPr>
      </w:pPr>
      <w:r w:rsidRPr="005676BE">
        <w:rPr>
          <w:rFonts w:ascii="仿宋" w:eastAsia="仿宋" w:hAnsi="仿宋" w:cs="仿宋_GB2312" w:hint="eastAsia"/>
          <w:kern w:val="0"/>
          <w:sz w:val="32"/>
          <w:szCs w:val="32"/>
        </w:rPr>
        <w:t>服务期内</w:t>
      </w:r>
      <w:r w:rsidRPr="005676BE">
        <w:rPr>
          <w:rFonts w:ascii="仿宋" w:eastAsia="仿宋" w:hAnsi="仿宋" w:cs="仿宋_GB2312" w:hint="eastAsia"/>
          <w:sz w:val="32"/>
          <w:szCs w:val="32"/>
        </w:rPr>
        <w:t>院方</w:t>
      </w:r>
      <w:r w:rsidRPr="005676BE">
        <w:rPr>
          <w:rFonts w:ascii="仿宋" w:eastAsia="仿宋" w:hAnsi="仿宋" w:cs="仿宋_GB2312" w:hint="eastAsia"/>
          <w:kern w:val="0"/>
          <w:sz w:val="32"/>
          <w:szCs w:val="32"/>
        </w:rPr>
        <w:t>将对代理机构进行综合考核，综合考核包括对每个项目的考核（占比70%）和</w:t>
      </w:r>
      <w:r w:rsidR="00251203">
        <w:rPr>
          <w:rFonts w:ascii="仿宋" w:eastAsia="仿宋" w:hAnsi="仿宋" w:cs="仿宋_GB2312" w:hint="eastAsia"/>
          <w:kern w:val="0"/>
          <w:sz w:val="32"/>
          <w:szCs w:val="32"/>
        </w:rPr>
        <w:t>期末</w:t>
      </w:r>
      <w:r w:rsidRPr="005676BE">
        <w:rPr>
          <w:rFonts w:ascii="仿宋" w:eastAsia="仿宋" w:hAnsi="仿宋" w:cs="仿宋_GB2312" w:hint="eastAsia"/>
          <w:kern w:val="0"/>
          <w:sz w:val="32"/>
          <w:szCs w:val="32"/>
        </w:rPr>
        <w:t>考核（占比30%），</w:t>
      </w:r>
      <w:r w:rsidR="00251203">
        <w:rPr>
          <w:rFonts w:ascii="仿宋" w:eastAsia="仿宋" w:hAnsi="仿宋" w:cs="仿宋_GB2312" w:hint="eastAsia"/>
          <w:kern w:val="0"/>
          <w:sz w:val="32"/>
          <w:szCs w:val="32"/>
        </w:rPr>
        <w:t>每有一个</w:t>
      </w:r>
      <w:r w:rsidRPr="005676BE">
        <w:rPr>
          <w:rFonts w:ascii="仿宋" w:eastAsia="仿宋" w:hAnsi="仿宋" w:cs="仿宋_GB2312" w:hint="eastAsia"/>
          <w:kern w:val="0"/>
          <w:sz w:val="32"/>
          <w:szCs w:val="32"/>
        </w:rPr>
        <w:t>项目考核低于90分（不含）的公司停止摇号资格三个月，并</w:t>
      </w:r>
      <w:r w:rsidR="00251203">
        <w:rPr>
          <w:rFonts w:ascii="仿宋" w:eastAsia="仿宋" w:hAnsi="仿宋" w:cs="仿宋_GB2312" w:hint="eastAsia"/>
          <w:sz w:val="32"/>
          <w:szCs w:val="32"/>
        </w:rPr>
        <w:t>在期末</w:t>
      </w:r>
      <w:r w:rsidRPr="005676BE">
        <w:rPr>
          <w:rFonts w:ascii="仿宋" w:eastAsia="仿宋" w:hAnsi="仿宋" w:cs="仿宋_GB2312" w:hint="eastAsia"/>
          <w:sz w:val="32"/>
          <w:szCs w:val="32"/>
        </w:rPr>
        <w:t>考核得分中扣5分，以此类推。</w:t>
      </w:r>
      <w:r w:rsidRPr="005676BE">
        <w:rPr>
          <w:rFonts w:ascii="仿宋" w:eastAsia="仿宋" w:hAnsi="仿宋" w:cs="仿宋_GB2312" w:hint="eastAsia"/>
          <w:kern w:val="0"/>
          <w:sz w:val="32"/>
          <w:szCs w:val="32"/>
        </w:rPr>
        <w:t>一年内出现2次及以上项目考核低于90分（不含）或综合考核得分</w:t>
      </w:r>
      <w:r w:rsidRPr="005676BE">
        <w:rPr>
          <w:rFonts w:ascii="仿宋" w:eastAsia="仿宋" w:hAnsi="仿宋" w:cs="仿宋_GB2312" w:hint="eastAsia"/>
          <w:kern w:val="0"/>
          <w:sz w:val="32"/>
          <w:szCs w:val="32"/>
        </w:rPr>
        <w:lastRenderedPageBreak/>
        <w:t>低于90分（不含）的代理机构将清除出库，并不得参加我院下一周期的入库遴选。</w:t>
      </w:r>
    </w:p>
    <w:p w:rsidR="00CB2ED2" w:rsidRPr="005676BE" w:rsidRDefault="00E64359">
      <w:pPr>
        <w:widowControl/>
        <w:spacing w:line="480" w:lineRule="auto"/>
        <w:ind w:firstLineChars="196" w:firstLine="627"/>
        <w:jc w:val="left"/>
        <w:rPr>
          <w:rFonts w:ascii="黑体" w:eastAsia="黑体" w:hAnsi="黑体" w:cs="宋体"/>
          <w:kern w:val="0"/>
          <w:sz w:val="32"/>
          <w:szCs w:val="32"/>
        </w:rPr>
      </w:pPr>
      <w:r w:rsidRPr="005676BE">
        <w:rPr>
          <w:rFonts w:ascii="黑体" w:eastAsia="黑体" w:hAnsi="黑体" w:cs="宋体" w:hint="eastAsia"/>
          <w:kern w:val="0"/>
          <w:sz w:val="32"/>
          <w:szCs w:val="32"/>
        </w:rPr>
        <w:t>十、联系方式</w:t>
      </w:r>
    </w:p>
    <w:p w:rsidR="00CB2ED2" w:rsidRPr="005676BE" w:rsidRDefault="00E64359">
      <w:pPr>
        <w:autoSpaceDE w:val="0"/>
        <w:autoSpaceDN w:val="0"/>
        <w:adjustRightInd w:val="0"/>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 xml:space="preserve">地址：赣州市章贡区梅关大道16号 </w:t>
      </w:r>
    </w:p>
    <w:p w:rsidR="00CB2ED2" w:rsidRPr="005676BE" w:rsidRDefault="00E64359">
      <w:pPr>
        <w:autoSpaceDE w:val="0"/>
        <w:autoSpaceDN w:val="0"/>
        <w:adjustRightInd w:val="0"/>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电话：0797-5889317</w:t>
      </w:r>
    </w:p>
    <w:p w:rsidR="00CB2ED2" w:rsidRPr="005676BE" w:rsidRDefault="00E64359">
      <w:pPr>
        <w:autoSpaceDE w:val="0"/>
        <w:autoSpaceDN w:val="0"/>
        <w:adjustRightInd w:val="0"/>
        <w:ind w:firstLineChars="200" w:firstLine="640"/>
        <w:jc w:val="left"/>
        <w:rPr>
          <w:rFonts w:ascii="仿宋" w:eastAsia="仿宋" w:hAnsi="仿宋" w:cs="仿宋_GB2312"/>
          <w:kern w:val="0"/>
          <w:sz w:val="32"/>
          <w:szCs w:val="32"/>
        </w:rPr>
      </w:pPr>
      <w:r w:rsidRPr="005676BE">
        <w:rPr>
          <w:rFonts w:ascii="仿宋" w:eastAsia="仿宋" w:hAnsi="仿宋" w:cs="仿宋_GB2312" w:hint="eastAsia"/>
          <w:kern w:val="0"/>
          <w:sz w:val="32"/>
          <w:szCs w:val="32"/>
        </w:rPr>
        <w:t>联系人:</w:t>
      </w:r>
      <w:r w:rsidR="003D1A41">
        <w:rPr>
          <w:rFonts w:ascii="仿宋" w:eastAsia="仿宋" w:hAnsi="仿宋" w:cs="仿宋_GB2312" w:hint="eastAsia"/>
          <w:kern w:val="0"/>
          <w:sz w:val="32"/>
          <w:szCs w:val="32"/>
        </w:rPr>
        <w:t>文</w:t>
      </w:r>
      <w:r w:rsidRPr="005676BE">
        <w:rPr>
          <w:rFonts w:ascii="仿宋" w:eastAsia="仿宋" w:hAnsi="仿宋" w:cs="仿宋_GB2312" w:hint="eastAsia"/>
          <w:kern w:val="0"/>
          <w:sz w:val="32"/>
          <w:szCs w:val="32"/>
        </w:rPr>
        <w:t>女士</w:t>
      </w:r>
    </w:p>
    <w:p w:rsidR="00CB2ED2" w:rsidRPr="005676BE" w:rsidRDefault="00CB2ED2">
      <w:pPr>
        <w:autoSpaceDE w:val="0"/>
        <w:autoSpaceDN w:val="0"/>
        <w:adjustRightInd w:val="0"/>
        <w:ind w:firstLineChars="200" w:firstLine="640"/>
        <w:jc w:val="left"/>
        <w:rPr>
          <w:rFonts w:ascii="仿宋" w:eastAsia="仿宋" w:hAnsi="仿宋" w:cs="仿宋_GB2312"/>
          <w:kern w:val="0"/>
          <w:sz w:val="32"/>
          <w:szCs w:val="32"/>
        </w:rPr>
      </w:pPr>
    </w:p>
    <w:p w:rsidR="00CB2ED2" w:rsidRPr="005676BE" w:rsidRDefault="00CB2ED2">
      <w:pPr>
        <w:autoSpaceDE w:val="0"/>
        <w:autoSpaceDN w:val="0"/>
        <w:adjustRightInd w:val="0"/>
        <w:ind w:firstLineChars="200" w:firstLine="640"/>
        <w:jc w:val="left"/>
        <w:rPr>
          <w:rFonts w:ascii="仿宋" w:eastAsia="仿宋" w:hAnsi="仿宋" w:cs="仿宋_GB2312"/>
          <w:kern w:val="0"/>
          <w:sz w:val="32"/>
          <w:szCs w:val="32"/>
        </w:rPr>
      </w:pPr>
    </w:p>
    <w:p w:rsidR="00CB2ED2" w:rsidRPr="00637A7D" w:rsidRDefault="00E64359">
      <w:pPr>
        <w:autoSpaceDE w:val="0"/>
        <w:autoSpaceDN w:val="0"/>
        <w:adjustRightInd w:val="0"/>
        <w:ind w:firstLineChars="200" w:firstLine="640"/>
        <w:jc w:val="left"/>
        <w:rPr>
          <w:rFonts w:ascii="仿宋" w:eastAsia="仿宋" w:hAnsi="仿宋" w:cs="仿宋_GB2312"/>
          <w:kern w:val="0"/>
          <w:sz w:val="32"/>
          <w:szCs w:val="32"/>
        </w:rPr>
      </w:pPr>
      <w:r w:rsidRPr="005676BE">
        <w:rPr>
          <w:rFonts w:asciiTheme="minorEastAsia" w:eastAsiaTheme="minorEastAsia" w:hAnsiTheme="minorEastAsia" w:cs="宋体" w:hint="eastAsia"/>
          <w:kern w:val="0"/>
          <w:sz w:val="32"/>
          <w:szCs w:val="32"/>
        </w:rPr>
        <w:t xml:space="preserve">                   </w:t>
      </w:r>
      <w:r w:rsidRPr="00637A7D">
        <w:rPr>
          <w:rFonts w:ascii="仿宋" w:eastAsia="仿宋" w:hAnsi="仿宋" w:cs="仿宋_GB2312" w:hint="eastAsia"/>
          <w:kern w:val="0"/>
          <w:sz w:val="32"/>
          <w:szCs w:val="32"/>
        </w:rPr>
        <w:t xml:space="preserve">       赣州市人民医院</w:t>
      </w:r>
    </w:p>
    <w:p w:rsidR="00CB2ED2" w:rsidRPr="00637A7D" w:rsidRDefault="00637A7D">
      <w:pPr>
        <w:autoSpaceDE w:val="0"/>
        <w:autoSpaceDN w:val="0"/>
        <w:adjustRightInd w:val="0"/>
        <w:ind w:firstLineChars="200" w:firstLine="640"/>
        <w:jc w:val="left"/>
        <w:rPr>
          <w:rFonts w:ascii="仿宋" w:eastAsia="仿宋" w:hAnsi="仿宋" w:cs="仿宋_GB2312"/>
          <w:kern w:val="0"/>
          <w:sz w:val="32"/>
          <w:szCs w:val="32"/>
        </w:rPr>
      </w:pPr>
      <w:r w:rsidRPr="00637A7D">
        <w:rPr>
          <w:rFonts w:ascii="仿宋" w:eastAsia="仿宋" w:hAnsi="仿宋" w:cs="仿宋_GB2312" w:hint="eastAsia"/>
          <w:kern w:val="0"/>
          <w:sz w:val="32"/>
          <w:szCs w:val="32"/>
        </w:rPr>
        <w:t xml:space="preserve">                          </w:t>
      </w:r>
      <w:r w:rsidR="009B5B41">
        <w:rPr>
          <w:rFonts w:ascii="仿宋" w:eastAsia="仿宋" w:hAnsi="仿宋" w:cs="仿宋_GB2312" w:hint="eastAsia"/>
          <w:kern w:val="0"/>
          <w:sz w:val="32"/>
          <w:szCs w:val="32"/>
        </w:rPr>
        <w:t>2023</w:t>
      </w:r>
      <w:r w:rsidR="00E64359" w:rsidRPr="00637A7D">
        <w:rPr>
          <w:rFonts w:ascii="仿宋" w:eastAsia="仿宋" w:hAnsi="仿宋" w:cs="仿宋_GB2312" w:hint="eastAsia"/>
          <w:kern w:val="0"/>
          <w:sz w:val="32"/>
          <w:szCs w:val="32"/>
        </w:rPr>
        <w:t>年</w:t>
      </w:r>
      <w:r w:rsidR="00E83C55">
        <w:rPr>
          <w:rFonts w:ascii="仿宋" w:eastAsia="仿宋" w:hAnsi="仿宋" w:cs="仿宋_GB2312" w:hint="eastAsia"/>
          <w:kern w:val="0"/>
          <w:sz w:val="32"/>
          <w:szCs w:val="32"/>
        </w:rPr>
        <w:t>2</w:t>
      </w:r>
      <w:r w:rsidR="00E64359" w:rsidRPr="00637A7D">
        <w:rPr>
          <w:rFonts w:ascii="仿宋" w:eastAsia="仿宋" w:hAnsi="仿宋" w:cs="仿宋_GB2312" w:hint="eastAsia"/>
          <w:kern w:val="0"/>
          <w:sz w:val="32"/>
          <w:szCs w:val="32"/>
        </w:rPr>
        <w:t>月</w:t>
      </w:r>
      <w:r w:rsidR="00E83C55">
        <w:rPr>
          <w:rFonts w:ascii="仿宋" w:eastAsia="仿宋" w:hAnsi="仿宋" w:cs="仿宋_GB2312" w:hint="eastAsia"/>
          <w:kern w:val="0"/>
          <w:sz w:val="32"/>
          <w:szCs w:val="32"/>
        </w:rPr>
        <w:t>20</w:t>
      </w:r>
      <w:r w:rsidR="00E64359" w:rsidRPr="00637A7D">
        <w:rPr>
          <w:rFonts w:ascii="仿宋" w:eastAsia="仿宋" w:hAnsi="仿宋" w:cs="仿宋_GB2312" w:hint="eastAsia"/>
          <w:kern w:val="0"/>
          <w:sz w:val="32"/>
          <w:szCs w:val="32"/>
        </w:rPr>
        <w:t>日</w:t>
      </w:r>
    </w:p>
    <w:p w:rsidR="00CB2ED2" w:rsidRPr="005676BE" w:rsidRDefault="00CB2ED2">
      <w:pPr>
        <w:autoSpaceDE w:val="0"/>
        <w:autoSpaceDN w:val="0"/>
        <w:adjustRightInd w:val="0"/>
        <w:ind w:firstLineChars="200" w:firstLine="640"/>
        <w:jc w:val="left"/>
        <w:rPr>
          <w:rFonts w:asciiTheme="minorEastAsia" w:eastAsiaTheme="minorEastAsia" w:hAnsiTheme="minorEastAsia" w:cs="宋体"/>
          <w:kern w:val="0"/>
          <w:sz w:val="32"/>
          <w:szCs w:val="32"/>
        </w:rPr>
      </w:pPr>
    </w:p>
    <w:p w:rsidR="00CB2ED2" w:rsidRPr="005676BE" w:rsidRDefault="00CB2ED2">
      <w:pPr>
        <w:autoSpaceDE w:val="0"/>
        <w:autoSpaceDN w:val="0"/>
        <w:adjustRightInd w:val="0"/>
        <w:ind w:firstLineChars="200" w:firstLine="640"/>
        <w:jc w:val="left"/>
        <w:rPr>
          <w:rFonts w:asciiTheme="minorEastAsia" w:eastAsiaTheme="minorEastAsia" w:hAnsiTheme="minorEastAsia" w:cs="宋体"/>
          <w:kern w:val="0"/>
          <w:sz w:val="32"/>
          <w:szCs w:val="32"/>
        </w:rPr>
      </w:pPr>
    </w:p>
    <w:sectPr w:rsidR="00CB2ED2" w:rsidRPr="005676BE" w:rsidSect="00CB2ED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A9F" w:rsidRDefault="00A01A9F" w:rsidP="00CB2ED2">
      <w:r>
        <w:separator/>
      </w:r>
    </w:p>
  </w:endnote>
  <w:endnote w:type="continuationSeparator" w:id="1">
    <w:p w:rsidR="00A01A9F" w:rsidRDefault="00A01A9F" w:rsidP="00CB2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A9F" w:rsidRDefault="00A01A9F" w:rsidP="00CB2ED2">
      <w:r>
        <w:separator/>
      </w:r>
    </w:p>
  </w:footnote>
  <w:footnote w:type="continuationSeparator" w:id="1">
    <w:p w:rsidR="00A01A9F" w:rsidRDefault="00A01A9F" w:rsidP="00CB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D2" w:rsidRDefault="00CB2ED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c4ZjU5NmI2YTFhMDgzMjc3ZWI3YjI1YmQ0Y2M4M2UifQ=="/>
  </w:docVars>
  <w:rsids>
    <w:rsidRoot w:val="00FF4922"/>
    <w:rsid w:val="0000577B"/>
    <w:rsid w:val="00024A2C"/>
    <w:rsid w:val="00025BC0"/>
    <w:rsid w:val="00044BE5"/>
    <w:rsid w:val="000545B3"/>
    <w:rsid w:val="0005571C"/>
    <w:rsid w:val="0005669C"/>
    <w:rsid w:val="00075C42"/>
    <w:rsid w:val="00077CE0"/>
    <w:rsid w:val="0009498F"/>
    <w:rsid w:val="000A0363"/>
    <w:rsid w:val="000A163C"/>
    <w:rsid w:val="000A38EC"/>
    <w:rsid w:val="000A48CA"/>
    <w:rsid w:val="000C13B3"/>
    <w:rsid w:val="000C200A"/>
    <w:rsid w:val="000C68CD"/>
    <w:rsid w:val="000E1F60"/>
    <w:rsid w:val="00102AA0"/>
    <w:rsid w:val="001137C7"/>
    <w:rsid w:val="001321D2"/>
    <w:rsid w:val="001350FD"/>
    <w:rsid w:val="001405CF"/>
    <w:rsid w:val="0014067C"/>
    <w:rsid w:val="001418FC"/>
    <w:rsid w:val="00143962"/>
    <w:rsid w:val="00153064"/>
    <w:rsid w:val="00157CEC"/>
    <w:rsid w:val="00163AC6"/>
    <w:rsid w:val="00170E07"/>
    <w:rsid w:val="00172D9D"/>
    <w:rsid w:val="001779EB"/>
    <w:rsid w:val="001923FC"/>
    <w:rsid w:val="001977EC"/>
    <w:rsid w:val="001A125F"/>
    <w:rsid w:val="001A5E22"/>
    <w:rsid w:val="001B09C6"/>
    <w:rsid w:val="001B26E8"/>
    <w:rsid w:val="001C140B"/>
    <w:rsid w:val="001C5B90"/>
    <w:rsid w:val="001D1A52"/>
    <w:rsid w:val="001E0134"/>
    <w:rsid w:val="001E0DEA"/>
    <w:rsid w:val="001E62B8"/>
    <w:rsid w:val="001E7CC4"/>
    <w:rsid w:val="00216A48"/>
    <w:rsid w:val="00216BA1"/>
    <w:rsid w:val="00216C49"/>
    <w:rsid w:val="00221799"/>
    <w:rsid w:val="002300A8"/>
    <w:rsid w:val="00251203"/>
    <w:rsid w:val="00255B76"/>
    <w:rsid w:val="002602B4"/>
    <w:rsid w:val="00271AAE"/>
    <w:rsid w:val="002725FB"/>
    <w:rsid w:val="00273C2F"/>
    <w:rsid w:val="00277F00"/>
    <w:rsid w:val="00281E21"/>
    <w:rsid w:val="002A0838"/>
    <w:rsid w:val="002A3556"/>
    <w:rsid w:val="002A5139"/>
    <w:rsid w:val="002A6E5E"/>
    <w:rsid w:val="002A6E71"/>
    <w:rsid w:val="002A7B37"/>
    <w:rsid w:val="002C033E"/>
    <w:rsid w:val="002C4E20"/>
    <w:rsid w:val="002D0F81"/>
    <w:rsid w:val="002D1229"/>
    <w:rsid w:val="002D2850"/>
    <w:rsid w:val="002D2FA6"/>
    <w:rsid w:val="002E1294"/>
    <w:rsid w:val="002F3BA5"/>
    <w:rsid w:val="002F4906"/>
    <w:rsid w:val="00301E00"/>
    <w:rsid w:val="003064C3"/>
    <w:rsid w:val="00307868"/>
    <w:rsid w:val="0031303C"/>
    <w:rsid w:val="0032022B"/>
    <w:rsid w:val="003214C7"/>
    <w:rsid w:val="00322459"/>
    <w:rsid w:val="0032275C"/>
    <w:rsid w:val="00322DC6"/>
    <w:rsid w:val="00343309"/>
    <w:rsid w:val="003446D0"/>
    <w:rsid w:val="003460BC"/>
    <w:rsid w:val="00350340"/>
    <w:rsid w:val="003564FA"/>
    <w:rsid w:val="00357079"/>
    <w:rsid w:val="00364665"/>
    <w:rsid w:val="0038075D"/>
    <w:rsid w:val="00390FA6"/>
    <w:rsid w:val="003958F3"/>
    <w:rsid w:val="003A1594"/>
    <w:rsid w:val="003A22A3"/>
    <w:rsid w:val="003C0201"/>
    <w:rsid w:val="003C6F61"/>
    <w:rsid w:val="003D1A41"/>
    <w:rsid w:val="003D1D30"/>
    <w:rsid w:val="003D25E3"/>
    <w:rsid w:val="003D47E4"/>
    <w:rsid w:val="003D520F"/>
    <w:rsid w:val="003D73CC"/>
    <w:rsid w:val="003E6264"/>
    <w:rsid w:val="0040714E"/>
    <w:rsid w:val="00422749"/>
    <w:rsid w:val="004261E3"/>
    <w:rsid w:val="00427973"/>
    <w:rsid w:val="00432287"/>
    <w:rsid w:val="00442358"/>
    <w:rsid w:val="00445A9D"/>
    <w:rsid w:val="00452D93"/>
    <w:rsid w:val="00454C8C"/>
    <w:rsid w:val="0046385A"/>
    <w:rsid w:val="00464C99"/>
    <w:rsid w:val="00477BF3"/>
    <w:rsid w:val="00482621"/>
    <w:rsid w:val="0048476A"/>
    <w:rsid w:val="00493EE9"/>
    <w:rsid w:val="0049615E"/>
    <w:rsid w:val="004A0200"/>
    <w:rsid w:val="004A61F6"/>
    <w:rsid w:val="004B3D2D"/>
    <w:rsid w:val="004C00EA"/>
    <w:rsid w:val="004D2BC1"/>
    <w:rsid w:val="004D5FA7"/>
    <w:rsid w:val="004F1F84"/>
    <w:rsid w:val="004F64B6"/>
    <w:rsid w:val="0050245C"/>
    <w:rsid w:val="00503065"/>
    <w:rsid w:val="0050316B"/>
    <w:rsid w:val="00505F3A"/>
    <w:rsid w:val="00506486"/>
    <w:rsid w:val="00511AA6"/>
    <w:rsid w:val="00521618"/>
    <w:rsid w:val="00535AB2"/>
    <w:rsid w:val="005369E0"/>
    <w:rsid w:val="00537F76"/>
    <w:rsid w:val="00551DA1"/>
    <w:rsid w:val="00551F15"/>
    <w:rsid w:val="00552EDD"/>
    <w:rsid w:val="005545C0"/>
    <w:rsid w:val="005559EE"/>
    <w:rsid w:val="005676BE"/>
    <w:rsid w:val="005678B4"/>
    <w:rsid w:val="00583B39"/>
    <w:rsid w:val="00585119"/>
    <w:rsid w:val="005877D5"/>
    <w:rsid w:val="0059097D"/>
    <w:rsid w:val="0059743D"/>
    <w:rsid w:val="005A08F5"/>
    <w:rsid w:val="005A0F0C"/>
    <w:rsid w:val="005A440F"/>
    <w:rsid w:val="005B1C37"/>
    <w:rsid w:val="005C3858"/>
    <w:rsid w:val="005C3EE6"/>
    <w:rsid w:val="005D1052"/>
    <w:rsid w:val="005D7459"/>
    <w:rsid w:val="005D76A2"/>
    <w:rsid w:val="005E5814"/>
    <w:rsid w:val="005E7648"/>
    <w:rsid w:val="005F5F7F"/>
    <w:rsid w:val="00615C61"/>
    <w:rsid w:val="00616E09"/>
    <w:rsid w:val="00635D47"/>
    <w:rsid w:val="00637A7D"/>
    <w:rsid w:val="00642F15"/>
    <w:rsid w:val="00644D5F"/>
    <w:rsid w:val="00647433"/>
    <w:rsid w:val="006575EB"/>
    <w:rsid w:val="00660E5E"/>
    <w:rsid w:val="00667C95"/>
    <w:rsid w:val="00674EBF"/>
    <w:rsid w:val="00676BA5"/>
    <w:rsid w:val="0068038B"/>
    <w:rsid w:val="0068295A"/>
    <w:rsid w:val="00686936"/>
    <w:rsid w:val="00691E35"/>
    <w:rsid w:val="00697623"/>
    <w:rsid w:val="006A6099"/>
    <w:rsid w:val="006B7ADC"/>
    <w:rsid w:val="006C0496"/>
    <w:rsid w:val="006C0B0F"/>
    <w:rsid w:val="006C2F71"/>
    <w:rsid w:val="006D3E26"/>
    <w:rsid w:val="006D4F03"/>
    <w:rsid w:val="006D5503"/>
    <w:rsid w:val="006E4430"/>
    <w:rsid w:val="006E447B"/>
    <w:rsid w:val="006F0980"/>
    <w:rsid w:val="00705394"/>
    <w:rsid w:val="007100AE"/>
    <w:rsid w:val="00710301"/>
    <w:rsid w:val="007222DC"/>
    <w:rsid w:val="00732EBD"/>
    <w:rsid w:val="007353E2"/>
    <w:rsid w:val="00743175"/>
    <w:rsid w:val="007461D9"/>
    <w:rsid w:val="007478B2"/>
    <w:rsid w:val="00750C48"/>
    <w:rsid w:val="00751300"/>
    <w:rsid w:val="00752C0F"/>
    <w:rsid w:val="00760156"/>
    <w:rsid w:val="0076231B"/>
    <w:rsid w:val="007637F8"/>
    <w:rsid w:val="007667A3"/>
    <w:rsid w:val="0077200C"/>
    <w:rsid w:val="00774F3F"/>
    <w:rsid w:val="00777B0C"/>
    <w:rsid w:val="00781E02"/>
    <w:rsid w:val="00785501"/>
    <w:rsid w:val="00791140"/>
    <w:rsid w:val="00794AD1"/>
    <w:rsid w:val="007951AD"/>
    <w:rsid w:val="007A1E2D"/>
    <w:rsid w:val="007A2A2C"/>
    <w:rsid w:val="007C0FFD"/>
    <w:rsid w:val="007C5AE8"/>
    <w:rsid w:val="007D2787"/>
    <w:rsid w:val="007D4BA4"/>
    <w:rsid w:val="007D643D"/>
    <w:rsid w:val="007E0D41"/>
    <w:rsid w:val="007E7FA2"/>
    <w:rsid w:val="007F3454"/>
    <w:rsid w:val="00800AEC"/>
    <w:rsid w:val="00805B6E"/>
    <w:rsid w:val="00824F14"/>
    <w:rsid w:val="00825D06"/>
    <w:rsid w:val="0082714A"/>
    <w:rsid w:val="00830C6E"/>
    <w:rsid w:val="008349BD"/>
    <w:rsid w:val="00834E3A"/>
    <w:rsid w:val="008350A6"/>
    <w:rsid w:val="00835AC8"/>
    <w:rsid w:val="00841D21"/>
    <w:rsid w:val="00842ECB"/>
    <w:rsid w:val="00864708"/>
    <w:rsid w:val="00865EB9"/>
    <w:rsid w:val="00872623"/>
    <w:rsid w:val="00876DD0"/>
    <w:rsid w:val="00877A03"/>
    <w:rsid w:val="00891CF8"/>
    <w:rsid w:val="00895995"/>
    <w:rsid w:val="008967A3"/>
    <w:rsid w:val="008A1075"/>
    <w:rsid w:val="008A4EA9"/>
    <w:rsid w:val="008B09EE"/>
    <w:rsid w:val="008C7066"/>
    <w:rsid w:val="008D1E69"/>
    <w:rsid w:val="008F364B"/>
    <w:rsid w:val="00903626"/>
    <w:rsid w:val="00922C23"/>
    <w:rsid w:val="0092347B"/>
    <w:rsid w:val="00931377"/>
    <w:rsid w:val="009314A3"/>
    <w:rsid w:val="00934E2E"/>
    <w:rsid w:val="0094108B"/>
    <w:rsid w:val="009411DA"/>
    <w:rsid w:val="00943E22"/>
    <w:rsid w:val="00945138"/>
    <w:rsid w:val="009470FA"/>
    <w:rsid w:val="00950BDA"/>
    <w:rsid w:val="00953522"/>
    <w:rsid w:val="009557E1"/>
    <w:rsid w:val="00957595"/>
    <w:rsid w:val="00987572"/>
    <w:rsid w:val="00993F05"/>
    <w:rsid w:val="009A20CE"/>
    <w:rsid w:val="009B2DFB"/>
    <w:rsid w:val="009B4503"/>
    <w:rsid w:val="009B5B41"/>
    <w:rsid w:val="009B6C17"/>
    <w:rsid w:val="009C2012"/>
    <w:rsid w:val="009D32FE"/>
    <w:rsid w:val="009D77AD"/>
    <w:rsid w:val="009E518B"/>
    <w:rsid w:val="009E5CA6"/>
    <w:rsid w:val="009F7912"/>
    <w:rsid w:val="00A01A9F"/>
    <w:rsid w:val="00A129FD"/>
    <w:rsid w:val="00A13BD6"/>
    <w:rsid w:val="00A1460C"/>
    <w:rsid w:val="00A15371"/>
    <w:rsid w:val="00A22E29"/>
    <w:rsid w:val="00A22FC5"/>
    <w:rsid w:val="00A33A79"/>
    <w:rsid w:val="00A4206B"/>
    <w:rsid w:val="00A45593"/>
    <w:rsid w:val="00A5442B"/>
    <w:rsid w:val="00A64C4C"/>
    <w:rsid w:val="00A65BAC"/>
    <w:rsid w:val="00A65FDF"/>
    <w:rsid w:val="00A74F7F"/>
    <w:rsid w:val="00A75421"/>
    <w:rsid w:val="00A8552C"/>
    <w:rsid w:val="00A900A6"/>
    <w:rsid w:val="00AA3C04"/>
    <w:rsid w:val="00AA4580"/>
    <w:rsid w:val="00AA4DBC"/>
    <w:rsid w:val="00AA6735"/>
    <w:rsid w:val="00AC2953"/>
    <w:rsid w:val="00AC2A14"/>
    <w:rsid w:val="00AC376F"/>
    <w:rsid w:val="00AD6406"/>
    <w:rsid w:val="00AE420C"/>
    <w:rsid w:val="00AE7510"/>
    <w:rsid w:val="00AE762D"/>
    <w:rsid w:val="00AE7973"/>
    <w:rsid w:val="00AF1CF0"/>
    <w:rsid w:val="00AF4EC9"/>
    <w:rsid w:val="00AF522B"/>
    <w:rsid w:val="00B00E14"/>
    <w:rsid w:val="00B028DE"/>
    <w:rsid w:val="00B14B13"/>
    <w:rsid w:val="00B21F9F"/>
    <w:rsid w:val="00B22A7B"/>
    <w:rsid w:val="00B2762F"/>
    <w:rsid w:val="00B35EEA"/>
    <w:rsid w:val="00B40FDE"/>
    <w:rsid w:val="00B4524D"/>
    <w:rsid w:val="00B52E73"/>
    <w:rsid w:val="00B611F9"/>
    <w:rsid w:val="00B62E4F"/>
    <w:rsid w:val="00B658C3"/>
    <w:rsid w:val="00B95DDA"/>
    <w:rsid w:val="00BA3476"/>
    <w:rsid w:val="00BB7985"/>
    <w:rsid w:val="00BC2CCF"/>
    <w:rsid w:val="00BC329A"/>
    <w:rsid w:val="00BD2356"/>
    <w:rsid w:val="00BE1383"/>
    <w:rsid w:val="00C0323D"/>
    <w:rsid w:val="00C043F6"/>
    <w:rsid w:val="00C04488"/>
    <w:rsid w:val="00C04DF8"/>
    <w:rsid w:val="00C0684B"/>
    <w:rsid w:val="00C0692F"/>
    <w:rsid w:val="00C22681"/>
    <w:rsid w:val="00C2757E"/>
    <w:rsid w:val="00C313A1"/>
    <w:rsid w:val="00C31675"/>
    <w:rsid w:val="00C34FE4"/>
    <w:rsid w:val="00C43E4D"/>
    <w:rsid w:val="00C57E4E"/>
    <w:rsid w:val="00C623F7"/>
    <w:rsid w:val="00C63C79"/>
    <w:rsid w:val="00C75AA4"/>
    <w:rsid w:val="00C77AA7"/>
    <w:rsid w:val="00C934A0"/>
    <w:rsid w:val="00CA143D"/>
    <w:rsid w:val="00CB2ED2"/>
    <w:rsid w:val="00CC1F10"/>
    <w:rsid w:val="00CC2B03"/>
    <w:rsid w:val="00CC514C"/>
    <w:rsid w:val="00CC6E3B"/>
    <w:rsid w:val="00CD5DD6"/>
    <w:rsid w:val="00CE2041"/>
    <w:rsid w:val="00CF7A81"/>
    <w:rsid w:val="00D01C39"/>
    <w:rsid w:val="00D10ECE"/>
    <w:rsid w:val="00D21A51"/>
    <w:rsid w:val="00D303B9"/>
    <w:rsid w:val="00D320D7"/>
    <w:rsid w:val="00D46851"/>
    <w:rsid w:val="00D65584"/>
    <w:rsid w:val="00D80EF7"/>
    <w:rsid w:val="00D87D49"/>
    <w:rsid w:val="00DA3EFF"/>
    <w:rsid w:val="00DB0E51"/>
    <w:rsid w:val="00DD7222"/>
    <w:rsid w:val="00DD78A0"/>
    <w:rsid w:val="00DE1B98"/>
    <w:rsid w:val="00DE29FF"/>
    <w:rsid w:val="00DE2ABC"/>
    <w:rsid w:val="00DE3193"/>
    <w:rsid w:val="00DF587F"/>
    <w:rsid w:val="00E00860"/>
    <w:rsid w:val="00E06857"/>
    <w:rsid w:val="00E06C96"/>
    <w:rsid w:val="00E1005A"/>
    <w:rsid w:val="00E10F15"/>
    <w:rsid w:val="00E16BF9"/>
    <w:rsid w:val="00E201B5"/>
    <w:rsid w:val="00E25991"/>
    <w:rsid w:val="00E338C2"/>
    <w:rsid w:val="00E35728"/>
    <w:rsid w:val="00E45009"/>
    <w:rsid w:val="00E469FB"/>
    <w:rsid w:val="00E6137E"/>
    <w:rsid w:val="00E64359"/>
    <w:rsid w:val="00E66E77"/>
    <w:rsid w:val="00E72D41"/>
    <w:rsid w:val="00E801B2"/>
    <w:rsid w:val="00E80968"/>
    <w:rsid w:val="00E83C55"/>
    <w:rsid w:val="00E848C2"/>
    <w:rsid w:val="00E86FDD"/>
    <w:rsid w:val="00E93799"/>
    <w:rsid w:val="00EB5FCA"/>
    <w:rsid w:val="00EC5BA8"/>
    <w:rsid w:val="00ED2D9F"/>
    <w:rsid w:val="00ED59C8"/>
    <w:rsid w:val="00EF05B0"/>
    <w:rsid w:val="00F027D5"/>
    <w:rsid w:val="00F04575"/>
    <w:rsid w:val="00F1350B"/>
    <w:rsid w:val="00F259A5"/>
    <w:rsid w:val="00F334A5"/>
    <w:rsid w:val="00F344C7"/>
    <w:rsid w:val="00F34510"/>
    <w:rsid w:val="00F35EC6"/>
    <w:rsid w:val="00F37EE7"/>
    <w:rsid w:val="00F41EA6"/>
    <w:rsid w:val="00F437D3"/>
    <w:rsid w:val="00F478D2"/>
    <w:rsid w:val="00F612DC"/>
    <w:rsid w:val="00F6471C"/>
    <w:rsid w:val="00F73266"/>
    <w:rsid w:val="00F80AD3"/>
    <w:rsid w:val="00F96E2D"/>
    <w:rsid w:val="00FA34ED"/>
    <w:rsid w:val="00FA5A2E"/>
    <w:rsid w:val="00FA7204"/>
    <w:rsid w:val="00FA7601"/>
    <w:rsid w:val="00FB32EC"/>
    <w:rsid w:val="00FD100A"/>
    <w:rsid w:val="00FD3AF7"/>
    <w:rsid w:val="00FD3B33"/>
    <w:rsid w:val="00FE1059"/>
    <w:rsid w:val="00FF4922"/>
    <w:rsid w:val="507239E8"/>
    <w:rsid w:val="50A1480B"/>
    <w:rsid w:val="514F238C"/>
    <w:rsid w:val="61D90898"/>
    <w:rsid w:val="6C181674"/>
    <w:rsid w:val="791F618F"/>
    <w:rsid w:val="7C857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2ED2"/>
    <w:pPr>
      <w:widowControl w:val="0"/>
      <w:jc w:val="both"/>
    </w:pPr>
    <w:rPr>
      <w:rFonts w:ascii="Times New Roman" w:eastAsia="宋体" w:hAnsi="Times New Roman" w:cs="Times New Roman"/>
      <w:kern w:val="2"/>
      <w:sz w:val="21"/>
      <w:szCs w:val="24"/>
    </w:rPr>
  </w:style>
  <w:style w:type="paragraph" w:styleId="2">
    <w:name w:val="heading 2"/>
    <w:basedOn w:val="a"/>
    <w:next w:val="a"/>
    <w:link w:val="2Char1"/>
    <w:qFormat/>
    <w:rsid w:val="00CB2ED2"/>
    <w:pPr>
      <w:keepNext/>
      <w:keepLines/>
      <w:spacing w:before="260" w:after="260" w:line="413"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CB2ED2"/>
    <w:pPr>
      <w:spacing w:after="120"/>
    </w:pPr>
    <w:rPr>
      <w:rFonts w:asciiTheme="minorHAnsi" w:eastAsiaTheme="minorEastAsia" w:hAnsiTheme="minorHAnsi" w:cstheme="minorBidi"/>
    </w:rPr>
  </w:style>
  <w:style w:type="paragraph" w:styleId="a4">
    <w:name w:val="Date"/>
    <w:basedOn w:val="a"/>
    <w:next w:val="a"/>
    <w:link w:val="Char"/>
    <w:uiPriority w:val="99"/>
    <w:semiHidden/>
    <w:unhideWhenUsed/>
    <w:qFormat/>
    <w:rsid w:val="00CB2ED2"/>
    <w:pPr>
      <w:ind w:leftChars="2500" w:left="100"/>
    </w:pPr>
  </w:style>
  <w:style w:type="paragraph" w:styleId="a5">
    <w:name w:val="footer"/>
    <w:basedOn w:val="a"/>
    <w:link w:val="Char0"/>
    <w:uiPriority w:val="99"/>
    <w:unhideWhenUsed/>
    <w:qFormat/>
    <w:rsid w:val="00CB2E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B2ED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B2ED2"/>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CB2E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uiPriority w:val="22"/>
    <w:qFormat/>
    <w:rsid w:val="00CB2ED2"/>
    <w:rPr>
      <w:b/>
      <w:bCs/>
    </w:rPr>
  </w:style>
  <w:style w:type="character" w:customStyle="1" w:styleId="Char2">
    <w:name w:val="页眉 Char"/>
    <w:basedOn w:val="a1"/>
    <w:link w:val="a6"/>
    <w:uiPriority w:val="99"/>
    <w:qFormat/>
    <w:rsid w:val="00CB2ED2"/>
    <w:rPr>
      <w:sz w:val="18"/>
      <w:szCs w:val="18"/>
    </w:rPr>
  </w:style>
  <w:style w:type="character" w:customStyle="1" w:styleId="Char0">
    <w:name w:val="页脚 Char"/>
    <w:basedOn w:val="a1"/>
    <w:link w:val="a5"/>
    <w:uiPriority w:val="99"/>
    <w:qFormat/>
    <w:rsid w:val="00CB2ED2"/>
    <w:rPr>
      <w:sz w:val="18"/>
      <w:szCs w:val="18"/>
    </w:rPr>
  </w:style>
  <w:style w:type="character" w:customStyle="1" w:styleId="2Char">
    <w:name w:val="标题 2 Char"/>
    <w:basedOn w:val="a1"/>
    <w:uiPriority w:val="9"/>
    <w:semiHidden/>
    <w:qFormat/>
    <w:rsid w:val="00CB2ED2"/>
    <w:rPr>
      <w:rFonts w:asciiTheme="majorHAnsi" w:eastAsiaTheme="majorEastAsia" w:hAnsiTheme="majorHAnsi" w:cstheme="majorBidi"/>
      <w:b/>
      <w:bCs/>
      <w:sz w:val="32"/>
      <w:szCs w:val="32"/>
    </w:rPr>
  </w:style>
  <w:style w:type="character" w:customStyle="1" w:styleId="2Char1">
    <w:name w:val="标题 2 Char1"/>
    <w:basedOn w:val="a1"/>
    <w:link w:val="2"/>
    <w:qFormat/>
    <w:rsid w:val="00CB2ED2"/>
    <w:rPr>
      <w:rFonts w:ascii="Arial" w:eastAsia="黑体" w:hAnsi="Arial" w:cs="Times New Roman"/>
      <w:b/>
      <w:bCs/>
      <w:sz w:val="32"/>
      <w:szCs w:val="32"/>
    </w:rPr>
  </w:style>
  <w:style w:type="paragraph" w:styleId="aa">
    <w:name w:val="List Paragraph"/>
    <w:basedOn w:val="a"/>
    <w:uiPriority w:val="34"/>
    <w:qFormat/>
    <w:rsid w:val="00CB2ED2"/>
    <w:pPr>
      <w:ind w:firstLineChars="200" w:firstLine="420"/>
    </w:pPr>
  </w:style>
  <w:style w:type="character" w:customStyle="1" w:styleId="Char3">
    <w:name w:val="正文文本 Char"/>
    <w:link w:val="a0"/>
    <w:qFormat/>
    <w:rsid w:val="00CB2ED2"/>
    <w:rPr>
      <w:szCs w:val="24"/>
    </w:rPr>
  </w:style>
  <w:style w:type="character" w:customStyle="1" w:styleId="Char1">
    <w:name w:val="正文文本 Char1"/>
    <w:basedOn w:val="a1"/>
    <w:link w:val="a0"/>
    <w:uiPriority w:val="99"/>
    <w:semiHidden/>
    <w:qFormat/>
    <w:rsid w:val="00CB2ED2"/>
    <w:rPr>
      <w:rFonts w:ascii="Times New Roman" w:eastAsia="宋体" w:hAnsi="Times New Roman" w:cs="Times New Roman"/>
      <w:szCs w:val="24"/>
    </w:rPr>
  </w:style>
  <w:style w:type="paragraph" w:customStyle="1" w:styleId="Default">
    <w:name w:val="Default"/>
    <w:qFormat/>
    <w:rsid w:val="00CB2ED2"/>
    <w:pPr>
      <w:widowControl w:val="0"/>
      <w:autoSpaceDE w:val="0"/>
      <w:autoSpaceDN w:val="0"/>
      <w:adjustRightInd w:val="0"/>
    </w:pPr>
    <w:rPr>
      <w:rFonts w:ascii="微软雅黑" w:eastAsia="微软雅黑" w:hAnsi="Calibri" w:cs="微软雅黑"/>
      <w:color w:val="000000"/>
      <w:sz w:val="24"/>
      <w:szCs w:val="24"/>
    </w:rPr>
  </w:style>
  <w:style w:type="paragraph" w:customStyle="1" w:styleId="1">
    <w:name w:val="列出段落1"/>
    <w:basedOn w:val="a"/>
    <w:uiPriority w:val="34"/>
    <w:qFormat/>
    <w:rsid w:val="00CB2ED2"/>
    <w:pPr>
      <w:ind w:firstLineChars="200" w:firstLine="420"/>
    </w:pPr>
    <w:rPr>
      <w:szCs w:val="20"/>
    </w:rPr>
  </w:style>
  <w:style w:type="character" w:customStyle="1" w:styleId="NormalCharacter">
    <w:name w:val="NormalCharacter"/>
    <w:qFormat/>
    <w:rsid w:val="00CB2ED2"/>
  </w:style>
  <w:style w:type="character" w:customStyle="1" w:styleId="Char">
    <w:name w:val="日期 Char"/>
    <w:basedOn w:val="a1"/>
    <w:link w:val="a4"/>
    <w:uiPriority w:val="99"/>
    <w:semiHidden/>
    <w:qFormat/>
    <w:rsid w:val="00CB2ED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CED91-4C28-4FCE-8646-2A5F7374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563</Words>
  <Characters>3210</Characters>
  <Application>Microsoft Office Word</Application>
  <DocSecurity>0</DocSecurity>
  <Lines>26</Lines>
  <Paragraphs>7</Paragraphs>
  <ScaleCrop>false</ScaleCrop>
  <Company>RMYY</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58</cp:revision>
  <dcterms:created xsi:type="dcterms:W3CDTF">2022-09-26T03:15:00Z</dcterms:created>
  <dcterms:modified xsi:type="dcterms:W3CDTF">2023-02-20T00:50:00Z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9251ECF5D96E4B579C90743B1F2034E1</vt:lpwstr>
  </property>
</Properties>
</file>