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2F20" w14:textId="46D0E2F2" w:rsidR="00BD1CDA" w:rsidRPr="00E84EF8" w:rsidRDefault="00E84EF8">
      <w:pPr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/>
          <w:b/>
          <w:bCs/>
          <w:sz w:val="24"/>
        </w:rPr>
        <w:t xml:space="preserve">                         </w:t>
      </w:r>
      <w:r w:rsidRPr="00E84EF8">
        <w:rPr>
          <w:rFonts w:ascii="宋体" w:hAnsi="宋体" w:cs="宋体" w:hint="eastAsia"/>
          <w:b/>
          <w:bCs/>
          <w:sz w:val="36"/>
          <w:szCs w:val="36"/>
        </w:rPr>
        <w:t>培训项目需求</w:t>
      </w:r>
    </w:p>
    <w:p w14:paraId="02A9AEA2" w14:textId="77777777" w:rsidR="00E84EF8" w:rsidRDefault="00E84EF8">
      <w:pPr>
        <w:ind w:firstLineChars="176" w:firstLine="424"/>
        <w:rPr>
          <w:rFonts w:ascii="宋体" w:hAnsi="宋体" w:cs="宋体"/>
          <w:b/>
          <w:bCs/>
          <w:sz w:val="24"/>
        </w:rPr>
      </w:pPr>
    </w:p>
    <w:p w14:paraId="7B73AA60" w14:textId="77139FA2" w:rsidR="00BD1CDA" w:rsidRDefault="00E84EF8">
      <w:pPr>
        <w:ind w:firstLineChars="176" w:firstLine="424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</w:t>
      </w:r>
      <w:r w:rsidR="00000000">
        <w:rPr>
          <w:rFonts w:ascii="宋体" w:hAnsi="宋体" w:cs="宋体" w:hint="eastAsia"/>
          <w:b/>
          <w:bCs/>
          <w:sz w:val="24"/>
        </w:rPr>
        <w:t>.项目</w:t>
      </w:r>
      <w:r>
        <w:rPr>
          <w:rFonts w:ascii="宋体" w:hAnsi="宋体" w:cs="宋体" w:hint="eastAsia"/>
          <w:b/>
          <w:bCs/>
          <w:sz w:val="24"/>
        </w:rPr>
        <w:t>主题</w:t>
      </w:r>
    </w:p>
    <w:p w14:paraId="2AF37A04" w14:textId="716FAC0E" w:rsidR="00BD1CDA" w:rsidRPr="00E84EF8" w:rsidRDefault="00BD1CDA" w:rsidP="00E84EF8">
      <w:pPr>
        <w:ind w:firstLineChars="200" w:firstLine="480"/>
        <w:rPr>
          <w:rFonts w:ascii="宋体" w:hAnsi="宋体" w:cs="宋体" w:hint="eastAsia"/>
          <w:sz w:val="24"/>
        </w:rPr>
      </w:pPr>
    </w:p>
    <w:tbl>
      <w:tblPr>
        <w:tblW w:w="9003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4361"/>
        <w:gridCol w:w="1309"/>
        <w:gridCol w:w="1984"/>
      </w:tblGrid>
      <w:tr w:rsidR="00BD1CDA" w14:paraId="6C24906F" w14:textId="77777777" w:rsidTr="00BA0B36">
        <w:trPr>
          <w:trHeight w:val="614"/>
        </w:trPr>
        <w:tc>
          <w:tcPr>
            <w:tcW w:w="1349" w:type="dxa"/>
            <w:vAlign w:val="center"/>
          </w:tcPr>
          <w:p w14:paraId="599CA78B" w14:textId="77777777" w:rsidR="00BD1CDA" w:rsidRDefault="00000000" w:rsidP="00CB2A78">
            <w:pPr>
              <w:widowControl/>
              <w:spacing w:line="360" w:lineRule="auto"/>
              <w:ind w:firstLineChars="100" w:firstLine="241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4361" w:type="dxa"/>
            <w:vAlign w:val="center"/>
          </w:tcPr>
          <w:p w14:paraId="69D47342" w14:textId="1366F6BC" w:rsidR="00BD1CDA" w:rsidRDefault="00CB2A7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</w:t>
            </w:r>
            <w:r w:rsidR="00000000">
              <w:rPr>
                <w:rFonts w:ascii="宋体" w:hAnsi="宋体" w:cs="宋体" w:hint="eastAsia"/>
                <w:b/>
                <w:bCs/>
                <w:sz w:val="24"/>
              </w:rPr>
              <w:t>内容</w:t>
            </w:r>
          </w:p>
        </w:tc>
        <w:tc>
          <w:tcPr>
            <w:tcW w:w="1309" w:type="dxa"/>
            <w:vAlign w:val="center"/>
          </w:tcPr>
          <w:p w14:paraId="16569D2C" w14:textId="77777777" w:rsidR="00BD1CDA" w:rsidRDefault="00000000" w:rsidP="00CB2A78">
            <w:pPr>
              <w:tabs>
                <w:tab w:val="left" w:pos="1134"/>
              </w:tabs>
              <w:spacing w:line="360" w:lineRule="auto"/>
              <w:ind w:firstLineChars="100" w:firstLine="241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数量</w:t>
            </w:r>
          </w:p>
        </w:tc>
        <w:tc>
          <w:tcPr>
            <w:tcW w:w="1984" w:type="dxa"/>
            <w:vAlign w:val="center"/>
          </w:tcPr>
          <w:p w14:paraId="13D84D92" w14:textId="77777777" w:rsidR="00BD1CDA" w:rsidRDefault="00000000">
            <w:pPr>
              <w:widowControl/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项目地点</w:t>
            </w:r>
          </w:p>
        </w:tc>
      </w:tr>
      <w:tr w:rsidR="00BD1CDA" w14:paraId="11B869C4" w14:textId="77777777" w:rsidTr="00BA0B36">
        <w:trPr>
          <w:trHeight w:val="860"/>
        </w:trPr>
        <w:tc>
          <w:tcPr>
            <w:tcW w:w="1349" w:type="dxa"/>
            <w:vAlign w:val="center"/>
          </w:tcPr>
          <w:p w14:paraId="51C5ED95" w14:textId="77777777" w:rsidR="00BD1CDA" w:rsidRDefault="00000000" w:rsidP="00E84EF8">
            <w:pPr>
              <w:widowControl/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</w:t>
            </w:r>
          </w:p>
        </w:tc>
        <w:tc>
          <w:tcPr>
            <w:tcW w:w="4361" w:type="dxa"/>
            <w:vAlign w:val="center"/>
          </w:tcPr>
          <w:p w14:paraId="31383F54" w14:textId="2C0FB3C1" w:rsidR="00BD1CDA" w:rsidRDefault="00E84EF8" w:rsidP="00E84EF8">
            <w:pPr>
              <w:widowControl/>
              <w:spacing w:line="360" w:lineRule="auto"/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中高层</w:t>
            </w:r>
            <w:r w:rsidR="00000000">
              <w:rPr>
                <w:rFonts w:ascii="宋体" w:hAnsi="宋体" w:cs="宋体" w:hint="eastAsia"/>
                <w:sz w:val="24"/>
              </w:rPr>
              <w:t>《文化共识营》</w:t>
            </w:r>
            <w:r>
              <w:rPr>
                <w:rFonts w:ascii="宋体" w:hAnsi="宋体" w:cs="宋体" w:hint="eastAsia"/>
                <w:sz w:val="24"/>
              </w:rPr>
              <w:t>课程</w:t>
            </w:r>
            <w:r w:rsidR="00000000">
              <w:rPr>
                <w:rFonts w:ascii="宋体" w:hAnsi="宋体" w:cs="宋体" w:hint="eastAsia"/>
                <w:sz w:val="24"/>
              </w:rPr>
              <w:t>培训</w:t>
            </w:r>
          </w:p>
        </w:tc>
        <w:tc>
          <w:tcPr>
            <w:tcW w:w="1309" w:type="dxa"/>
            <w:vAlign w:val="center"/>
          </w:tcPr>
          <w:p w14:paraId="55E236F5" w14:textId="77777777" w:rsidR="00BD1CDA" w:rsidRDefault="00000000" w:rsidP="00CB2A78">
            <w:pPr>
              <w:tabs>
                <w:tab w:val="left" w:pos="1134"/>
              </w:tabs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1项</w:t>
            </w:r>
          </w:p>
        </w:tc>
        <w:tc>
          <w:tcPr>
            <w:tcW w:w="1984" w:type="dxa"/>
            <w:vAlign w:val="center"/>
          </w:tcPr>
          <w:p w14:paraId="62632CBE" w14:textId="77777777" w:rsidR="00BD1CDA" w:rsidRDefault="00000000">
            <w:pPr>
              <w:widowControl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采购人指定地点</w:t>
            </w:r>
          </w:p>
        </w:tc>
      </w:tr>
    </w:tbl>
    <w:p w14:paraId="6ABE3787" w14:textId="77777777" w:rsidR="00BD1CDA" w:rsidRDefault="00BD1CDA">
      <w:pPr>
        <w:rPr>
          <w:rFonts w:ascii="宋体" w:hAnsi="宋体" w:cs="宋体"/>
          <w:b/>
          <w:bCs/>
          <w:sz w:val="24"/>
        </w:rPr>
      </w:pPr>
    </w:p>
    <w:p w14:paraId="1E652025" w14:textId="09AEEB43" w:rsidR="00BD1CDA" w:rsidRDefault="00000000">
      <w:pPr>
        <w:rPr>
          <w:rFonts w:ascii="宋体" w:hAnsi="宋体" w:cs="宋体"/>
          <w:b/>
          <w:bCs/>
          <w:sz w:val="24"/>
        </w:rPr>
      </w:pPr>
      <w:bookmarkStart w:id="0" w:name="_Toc18471"/>
      <w:r>
        <w:rPr>
          <w:rFonts w:ascii="宋体" w:hAnsi="宋体" w:cs="宋体" w:hint="eastAsia"/>
          <w:b/>
          <w:bCs/>
          <w:sz w:val="24"/>
        </w:rPr>
        <w:t>二、项目技术和服务</w:t>
      </w:r>
      <w:r w:rsidR="00117D54">
        <w:rPr>
          <w:rFonts w:ascii="宋体" w:hAnsi="宋体" w:cs="宋体" w:hint="eastAsia"/>
          <w:b/>
          <w:bCs/>
          <w:sz w:val="24"/>
        </w:rPr>
        <w:t>需</w:t>
      </w:r>
      <w:r>
        <w:rPr>
          <w:rFonts w:ascii="宋体" w:hAnsi="宋体" w:cs="宋体" w:hint="eastAsia"/>
          <w:b/>
          <w:bCs/>
          <w:sz w:val="24"/>
        </w:rPr>
        <w:t>求</w:t>
      </w:r>
      <w:bookmarkStart w:id="1" w:name="_Toc71"/>
      <w:bookmarkStart w:id="2" w:name="_Toc531638928"/>
      <w:bookmarkStart w:id="3" w:name="_Toc5643415"/>
      <w:bookmarkStart w:id="4" w:name="_Toc17479"/>
      <w:bookmarkStart w:id="5" w:name="_Toc526936556"/>
      <w:bookmarkStart w:id="6" w:name="_Toc25684"/>
      <w:bookmarkStart w:id="7" w:name="_Toc16576"/>
      <w:bookmarkStart w:id="8" w:name="_Toc531638611"/>
      <w:bookmarkStart w:id="9" w:name="_Toc531638385"/>
      <w:bookmarkStart w:id="10" w:name="_Toc20216"/>
      <w:bookmarkEnd w:id="0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288EE6B6" w14:textId="44A191AF" w:rsidR="00BD1CDA" w:rsidRDefault="00CB2A78">
      <w:pPr>
        <w:pStyle w:val="a5"/>
        <w:spacing w:beforeAutospacing="0" w:afterAutospacing="0" w:line="360" w:lineRule="auto"/>
        <w:ind w:left="-180" w:right="-180" w:firstLineChars="200" w:firstLine="482"/>
        <w:rPr>
          <w:rFonts w:ascii="宋体" w:eastAsia="宋体" w:hAnsi="宋体" w:cs="宋体"/>
          <w:b/>
          <w:bCs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hd w:val="clear" w:color="auto" w:fill="FFFFFF"/>
        </w:rPr>
        <w:t>（一）</w:t>
      </w:r>
      <w:r w:rsidR="00000000">
        <w:rPr>
          <w:rFonts w:ascii="宋体" w:eastAsia="宋体" w:hAnsi="宋体" w:cs="宋体" w:hint="eastAsia"/>
          <w:b/>
          <w:bCs/>
          <w:shd w:val="clear" w:color="auto" w:fill="FFFFFF"/>
        </w:rPr>
        <w:t>培训内容：</w:t>
      </w:r>
    </w:p>
    <w:tbl>
      <w:tblPr>
        <w:tblpPr w:leftFromText="180" w:rightFromText="180" w:vertAnchor="text" w:horzAnchor="page" w:tblpX="2115" w:tblpY="275"/>
        <w:tblOverlap w:val="never"/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3260"/>
        <w:gridCol w:w="1510"/>
        <w:gridCol w:w="2800"/>
      </w:tblGrid>
      <w:tr w:rsidR="00BD1CDA" w14:paraId="6D9A16D5" w14:textId="77777777">
        <w:trPr>
          <w:trHeight w:val="614"/>
        </w:trPr>
        <w:tc>
          <w:tcPr>
            <w:tcW w:w="1392" w:type="dxa"/>
            <w:vAlign w:val="center"/>
          </w:tcPr>
          <w:p w14:paraId="0D35A199" w14:textId="77777777" w:rsidR="00BD1CDA" w:rsidRDefault="00000000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开展形式</w:t>
            </w:r>
          </w:p>
        </w:tc>
        <w:tc>
          <w:tcPr>
            <w:tcW w:w="3260" w:type="dxa"/>
            <w:vAlign w:val="center"/>
          </w:tcPr>
          <w:p w14:paraId="5D851703" w14:textId="77777777" w:rsidR="00BD1CDA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封闭训练</w:t>
            </w:r>
          </w:p>
        </w:tc>
        <w:tc>
          <w:tcPr>
            <w:tcW w:w="1510" w:type="dxa"/>
            <w:vAlign w:val="center"/>
          </w:tcPr>
          <w:p w14:paraId="55D0C347" w14:textId="77777777" w:rsidR="00BD1CDA" w:rsidRDefault="00000000">
            <w:pPr>
              <w:spacing w:line="360" w:lineRule="auto"/>
              <w:ind w:firstLineChars="100" w:firstLine="241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参训对象</w:t>
            </w:r>
          </w:p>
        </w:tc>
        <w:tc>
          <w:tcPr>
            <w:tcW w:w="2800" w:type="dxa"/>
            <w:vAlign w:val="center"/>
          </w:tcPr>
          <w:p w14:paraId="44E057EE" w14:textId="0FFCBE0D" w:rsidR="00BD1CDA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领导班子+中层管理者</w:t>
            </w:r>
          </w:p>
        </w:tc>
      </w:tr>
      <w:tr w:rsidR="00BD1CDA" w14:paraId="65864310" w14:textId="77777777">
        <w:trPr>
          <w:trHeight w:val="494"/>
        </w:trPr>
        <w:tc>
          <w:tcPr>
            <w:tcW w:w="1392" w:type="dxa"/>
            <w:vAlign w:val="center"/>
          </w:tcPr>
          <w:p w14:paraId="4B6ACD42" w14:textId="77777777" w:rsidR="00BD1CDA" w:rsidRDefault="00000000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培训用时</w:t>
            </w:r>
          </w:p>
        </w:tc>
        <w:tc>
          <w:tcPr>
            <w:tcW w:w="3260" w:type="dxa"/>
            <w:vAlign w:val="center"/>
          </w:tcPr>
          <w:p w14:paraId="5B513BC2" w14:textId="77777777" w:rsidR="00BD1CDA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3天/期，共计1期</w:t>
            </w:r>
          </w:p>
        </w:tc>
        <w:tc>
          <w:tcPr>
            <w:tcW w:w="1510" w:type="dxa"/>
            <w:vAlign w:val="center"/>
          </w:tcPr>
          <w:p w14:paraId="566E7910" w14:textId="77777777" w:rsidR="00BD1CDA" w:rsidRDefault="00000000">
            <w:pPr>
              <w:spacing w:line="360" w:lineRule="auto"/>
              <w:ind w:firstLineChars="100" w:firstLine="241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人数</w:t>
            </w:r>
          </w:p>
        </w:tc>
        <w:tc>
          <w:tcPr>
            <w:tcW w:w="2800" w:type="dxa"/>
            <w:vAlign w:val="center"/>
          </w:tcPr>
          <w:p w14:paraId="672730C1" w14:textId="77777777" w:rsidR="00BD1CDA" w:rsidRDefault="0000000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约70人/期</w:t>
            </w:r>
          </w:p>
        </w:tc>
      </w:tr>
      <w:tr w:rsidR="00BD1CDA" w14:paraId="5539BCD9" w14:textId="77777777">
        <w:trPr>
          <w:trHeight w:val="494"/>
        </w:trPr>
        <w:tc>
          <w:tcPr>
            <w:tcW w:w="1392" w:type="dxa"/>
            <w:vAlign w:val="center"/>
          </w:tcPr>
          <w:p w14:paraId="6AC7ACAE" w14:textId="77777777" w:rsidR="00BD1CDA" w:rsidRDefault="00000000">
            <w:pPr>
              <w:spacing w:line="360" w:lineRule="auto"/>
              <w:rPr>
                <w:rFonts w:ascii="宋体" w:hAnsi="宋体" w:cs="宋体"/>
                <w:b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培训地点</w:t>
            </w:r>
          </w:p>
        </w:tc>
        <w:tc>
          <w:tcPr>
            <w:tcW w:w="7570" w:type="dxa"/>
            <w:gridSpan w:val="3"/>
            <w:vAlign w:val="center"/>
          </w:tcPr>
          <w:p w14:paraId="09387052" w14:textId="77777777" w:rsidR="00BD1CDA" w:rsidRDefault="00000000">
            <w:pPr>
              <w:spacing w:line="360" w:lineRule="auto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采购人指定地点</w:t>
            </w:r>
          </w:p>
        </w:tc>
      </w:tr>
      <w:tr w:rsidR="00BA0B36" w14:paraId="2CE15A25" w14:textId="77777777">
        <w:trPr>
          <w:trHeight w:val="494"/>
        </w:trPr>
        <w:tc>
          <w:tcPr>
            <w:tcW w:w="1392" w:type="dxa"/>
            <w:vAlign w:val="center"/>
          </w:tcPr>
          <w:p w14:paraId="32E67D9A" w14:textId="7626CF30" w:rsidR="00BA0B36" w:rsidRDefault="00BA0B36">
            <w:pPr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培训方式</w:t>
            </w:r>
          </w:p>
        </w:tc>
        <w:tc>
          <w:tcPr>
            <w:tcW w:w="7570" w:type="dxa"/>
            <w:gridSpan w:val="3"/>
            <w:vAlign w:val="center"/>
          </w:tcPr>
          <w:p w14:paraId="4F6D3D9C" w14:textId="2B92B541" w:rsidR="00BA0B36" w:rsidRDefault="00BA0B3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理论</w:t>
            </w:r>
            <w:r>
              <w:rPr>
                <w:rFonts w:ascii="宋体" w:hAnsi="宋体" w:cs="宋体" w:hint="eastAsia"/>
                <w:sz w:val="24"/>
              </w:rPr>
              <w:t>讲解，案例分析，情景模拟，实战演练，</w:t>
            </w:r>
            <w:r>
              <w:rPr>
                <w:rFonts w:ascii="宋体" w:hAnsi="宋体" w:cs="宋体" w:hint="eastAsia"/>
                <w:sz w:val="24"/>
              </w:rPr>
              <w:t>学员</w:t>
            </w:r>
            <w:r>
              <w:rPr>
                <w:rFonts w:ascii="宋体" w:hAnsi="宋体" w:cs="宋体" w:hint="eastAsia"/>
                <w:sz w:val="24"/>
              </w:rPr>
              <w:t>分享，</w:t>
            </w:r>
            <w:r>
              <w:rPr>
                <w:rFonts w:ascii="宋体" w:hAnsi="宋体" w:cs="宋体" w:hint="eastAsia"/>
                <w:sz w:val="24"/>
              </w:rPr>
              <w:t>老师</w:t>
            </w:r>
            <w:r>
              <w:rPr>
                <w:rFonts w:ascii="宋体" w:hAnsi="宋体" w:cs="宋体" w:hint="eastAsia"/>
                <w:sz w:val="24"/>
              </w:rPr>
              <w:t>点评</w:t>
            </w:r>
          </w:p>
        </w:tc>
      </w:tr>
      <w:tr w:rsidR="00BD1CDA" w14:paraId="776937F1" w14:textId="77777777">
        <w:trPr>
          <w:trHeight w:val="816"/>
        </w:trPr>
        <w:tc>
          <w:tcPr>
            <w:tcW w:w="1392" w:type="dxa"/>
            <w:vAlign w:val="center"/>
          </w:tcPr>
          <w:p w14:paraId="230EC07A" w14:textId="77777777" w:rsidR="00BD1CDA" w:rsidRDefault="00000000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培训内容</w:t>
            </w:r>
          </w:p>
        </w:tc>
        <w:tc>
          <w:tcPr>
            <w:tcW w:w="7570" w:type="dxa"/>
            <w:gridSpan w:val="3"/>
            <w:vAlign w:val="center"/>
          </w:tcPr>
          <w:p w14:paraId="6C911939" w14:textId="77777777" w:rsidR="00CB2A78" w:rsidRDefault="00CB2A78" w:rsidP="00CB2A7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.</w:t>
            </w:r>
            <w:r w:rsidR="00000000" w:rsidRPr="00CB2A78">
              <w:rPr>
                <w:rFonts w:ascii="宋体" w:hAnsi="宋体" w:cs="宋体" w:hint="eastAsia"/>
                <w:sz w:val="24"/>
              </w:rPr>
              <w:t>根据新形势</w:t>
            </w:r>
            <w:r>
              <w:rPr>
                <w:rFonts w:ascii="宋体" w:hAnsi="宋体" w:cs="宋体" w:hint="eastAsia"/>
                <w:sz w:val="24"/>
              </w:rPr>
              <w:t>、新</w:t>
            </w:r>
            <w:r w:rsidR="00000000" w:rsidRPr="00CB2A78">
              <w:rPr>
                <w:rFonts w:ascii="宋体" w:hAnsi="宋体" w:cs="宋体" w:hint="eastAsia"/>
                <w:sz w:val="24"/>
              </w:rPr>
              <w:t>要求梳理医院的使命、愿景、价值观和行为准则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 w:rsidR="00000000" w:rsidRPr="00CB2A78">
              <w:rPr>
                <w:rFonts w:ascii="宋体" w:hAnsi="宋体" w:cs="宋体" w:hint="eastAsia"/>
                <w:sz w:val="24"/>
              </w:rPr>
              <w:t>共识萃取出医院文化核心内涵。</w:t>
            </w:r>
          </w:p>
          <w:p w14:paraId="7A4DA97F" w14:textId="38533E7D" w:rsidR="00BD1CDA" w:rsidRPr="00CB2A78" w:rsidRDefault="00CB2A78" w:rsidP="00CB2A7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.</w:t>
            </w:r>
            <w:r w:rsidR="00000000" w:rsidRPr="00CB2A78">
              <w:rPr>
                <w:rFonts w:ascii="宋体" w:hAnsi="宋体" w:cs="宋体" w:hint="eastAsia"/>
                <w:sz w:val="24"/>
              </w:rPr>
              <w:t>增强团队融合，提升团队凝聚力、向心力与执行力</w:t>
            </w:r>
            <w:r>
              <w:rPr>
                <w:rFonts w:ascii="宋体" w:hAnsi="宋体" w:cs="宋体" w:hint="eastAsia"/>
                <w:sz w:val="24"/>
              </w:rPr>
              <w:t>相关内容</w:t>
            </w:r>
            <w:r w:rsidR="00000000" w:rsidRPr="00CB2A78">
              <w:rPr>
                <w:rFonts w:ascii="宋体" w:hAnsi="宋体" w:cs="宋体" w:hint="eastAsia"/>
                <w:sz w:val="24"/>
              </w:rPr>
              <w:t>。</w:t>
            </w:r>
          </w:p>
          <w:p w14:paraId="106C542B" w14:textId="681200E0" w:rsidR="00BD1CDA" w:rsidRPr="00CB2A78" w:rsidRDefault="00CB2A78" w:rsidP="00CB2A7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 w:rsidR="00000000" w:rsidRPr="00CB2A78">
              <w:rPr>
                <w:rFonts w:ascii="宋体" w:hAnsi="宋体" w:cs="宋体" w:hint="eastAsia"/>
                <w:sz w:val="24"/>
              </w:rPr>
              <w:t>转变思维模式，以目标为导向，对结果负责的思维模式与工作态度</w:t>
            </w:r>
            <w:r>
              <w:rPr>
                <w:rFonts w:ascii="宋体" w:hAnsi="宋体" w:cs="宋体" w:hint="eastAsia"/>
                <w:sz w:val="24"/>
              </w:rPr>
              <w:t>相关内容</w:t>
            </w:r>
            <w:r w:rsidR="00000000" w:rsidRPr="00CB2A78">
              <w:rPr>
                <w:rFonts w:ascii="宋体" w:hAnsi="宋体" w:cs="宋体" w:hint="eastAsia"/>
                <w:sz w:val="24"/>
              </w:rPr>
              <w:t>。</w:t>
            </w:r>
          </w:p>
          <w:p w14:paraId="26E59FCF" w14:textId="077B4A0A" w:rsidR="00BD1CDA" w:rsidRPr="00CB2A78" w:rsidRDefault="00000000" w:rsidP="00CB2A7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CB2A78">
              <w:rPr>
                <w:rFonts w:ascii="宋体" w:hAnsi="宋体" w:cs="宋体" w:hint="eastAsia"/>
                <w:sz w:val="24"/>
              </w:rPr>
              <w:t>4</w:t>
            </w:r>
            <w:r w:rsidR="00CB2A78">
              <w:rPr>
                <w:rFonts w:ascii="宋体" w:hAnsi="宋体" w:cs="宋体" w:hint="eastAsia"/>
                <w:sz w:val="24"/>
              </w:rPr>
              <w:t>．</w:t>
            </w:r>
            <w:r w:rsidRPr="00CB2A78">
              <w:rPr>
                <w:rFonts w:ascii="宋体" w:hAnsi="宋体" w:cs="宋体" w:hint="eastAsia"/>
                <w:sz w:val="24"/>
              </w:rPr>
              <w:t>提升团队文化自信，提高团队自我驱动力、唤醒人生使命感和价值感</w:t>
            </w:r>
            <w:r w:rsidR="00CB2A78">
              <w:rPr>
                <w:rFonts w:ascii="宋体" w:hAnsi="宋体" w:cs="宋体" w:hint="eastAsia"/>
                <w:sz w:val="24"/>
              </w:rPr>
              <w:t>相关内容</w:t>
            </w:r>
            <w:r w:rsidRPr="00CB2A78">
              <w:rPr>
                <w:rFonts w:ascii="宋体" w:hAnsi="宋体" w:cs="宋体" w:hint="eastAsia"/>
                <w:sz w:val="24"/>
              </w:rPr>
              <w:t>。</w:t>
            </w:r>
          </w:p>
          <w:p w14:paraId="523085CA" w14:textId="2D9D9688" w:rsidR="00BD1CDA" w:rsidRPr="00CB2A78" w:rsidRDefault="00000000" w:rsidP="00CB2A7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CB2A78">
              <w:rPr>
                <w:rFonts w:ascii="宋体" w:hAnsi="宋体" w:cs="宋体" w:hint="eastAsia"/>
                <w:sz w:val="24"/>
              </w:rPr>
              <w:t>5</w:t>
            </w:r>
            <w:r w:rsidR="00CB2A78">
              <w:rPr>
                <w:rFonts w:ascii="宋体" w:hAnsi="宋体" w:cs="宋体" w:hint="eastAsia"/>
                <w:sz w:val="24"/>
              </w:rPr>
              <w:t>．</w:t>
            </w:r>
            <w:r w:rsidRPr="00CB2A78">
              <w:rPr>
                <w:rFonts w:ascii="宋体" w:hAnsi="宋体" w:cs="宋体" w:hint="eastAsia"/>
                <w:sz w:val="24"/>
              </w:rPr>
              <w:t>提升医院综合实力与核心竞争力，推动打造区域医疗高地</w:t>
            </w:r>
            <w:r w:rsidR="00CB2A78">
              <w:rPr>
                <w:rFonts w:ascii="宋体" w:hAnsi="宋体" w:cs="宋体" w:hint="eastAsia"/>
                <w:sz w:val="24"/>
              </w:rPr>
              <w:t>相关内容</w:t>
            </w:r>
            <w:r w:rsidRPr="00CB2A78">
              <w:rPr>
                <w:rFonts w:ascii="宋体" w:hAnsi="宋体" w:cs="宋体" w:hint="eastAsia"/>
                <w:sz w:val="24"/>
              </w:rPr>
              <w:t>。</w:t>
            </w:r>
          </w:p>
          <w:p w14:paraId="2A897C10" w14:textId="77777777" w:rsidR="00BD1CDA" w:rsidRDefault="00BD1CDA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0A246AE3" w14:textId="77777777" w:rsidR="00BD1CDA" w:rsidRPr="00CB2A78" w:rsidRDefault="00BD1CDA">
      <w:pPr>
        <w:rPr>
          <w:rFonts w:ascii="宋体" w:hAnsi="宋体" w:cs="宋体"/>
          <w:b/>
          <w:bCs/>
          <w:sz w:val="24"/>
          <w:highlight w:val="yellow"/>
        </w:rPr>
      </w:pPr>
    </w:p>
    <w:p w14:paraId="3225366C" w14:textId="44847D91" w:rsidR="00BD1CDA" w:rsidRPr="00CB2A78" w:rsidRDefault="00CB2A78">
      <w:pPr>
        <w:pStyle w:val="a5"/>
        <w:spacing w:beforeAutospacing="0" w:afterAutospacing="0" w:line="360" w:lineRule="auto"/>
        <w:ind w:left="-180" w:right="-180" w:firstLineChars="300" w:firstLine="723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shd w:val="clear" w:color="auto" w:fill="FFFFFF"/>
        </w:rPr>
        <w:t>（二）</w:t>
      </w:r>
      <w:r w:rsidRPr="00CB2A78">
        <w:rPr>
          <w:rFonts w:ascii="宋体" w:eastAsia="宋体" w:hAnsi="宋体" w:cs="宋体" w:hint="eastAsia"/>
          <w:b/>
          <w:bCs/>
        </w:rPr>
        <w:t>培训目标</w:t>
      </w:r>
      <w:r w:rsidR="00000000" w:rsidRPr="00CB2A78">
        <w:rPr>
          <w:rFonts w:ascii="宋体" w:eastAsia="宋体" w:hAnsi="宋体" w:cs="宋体" w:hint="eastAsia"/>
          <w:b/>
          <w:bCs/>
        </w:rPr>
        <w:t>：</w:t>
      </w:r>
    </w:p>
    <w:p w14:paraId="58A58A4D" w14:textId="698D4562" w:rsidR="00BD1CDA" w:rsidRDefault="00CB2A7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</w:rPr>
        <w:t>.</w:t>
      </w:r>
      <w:r w:rsidR="00000000">
        <w:rPr>
          <w:rFonts w:ascii="宋体" w:hAnsi="宋体" w:cs="宋体" w:hint="eastAsia"/>
          <w:sz w:val="24"/>
        </w:rPr>
        <w:t>团队建设，打造一个有激情、有团结、有目标、执行力强、重协调配合、步调一致的团队。</w:t>
      </w:r>
    </w:p>
    <w:p w14:paraId="61B7873C" w14:textId="659DEA23" w:rsidR="00BD1CDA" w:rsidRDefault="00CB2A78">
      <w:pPr>
        <w:pStyle w:val="2"/>
        <w:rPr>
          <w:szCs w:val="24"/>
        </w:rPr>
      </w:pPr>
      <w:r>
        <w:rPr>
          <w:szCs w:val="24"/>
        </w:rPr>
        <w:t>2.</w:t>
      </w:r>
      <w:r w:rsidR="00000000">
        <w:rPr>
          <w:rFonts w:hint="eastAsia"/>
          <w:szCs w:val="24"/>
        </w:rPr>
        <w:t>使参训学员对于医院文化现状建立清晰的认知，激发参会学员的主观能动性，根据医院当下的发展环境共识出切合医院发展现状的医院文化。</w:t>
      </w:r>
    </w:p>
    <w:p w14:paraId="58CBEBC7" w14:textId="7E673688" w:rsidR="00BD1CDA" w:rsidRDefault="00CB2A78">
      <w:pPr>
        <w:pStyle w:val="2"/>
        <w:rPr>
          <w:szCs w:val="24"/>
        </w:rPr>
      </w:pPr>
      <w:r>
        <w:rPr>
          <w:rFonts w:hint="eastAsia"/>
          <w:szCs w:val="24"/>
        </w:rPr>
        <w:lastRenderedPageBreak/>
        <w:t>3</w:t>
      </w:r>
      <w:r>
        <w:rPr>
          <w:szCs w:val="24"/>
        </w:rPr>
        <w:t>.</w:t>
      </w:r>
      <w:r w:rsidR="00000000">
        <w:rPr>
          <w:rFonts w:hint="eastAsia"/>
          <w:szCs w:val="24"/>
        </w:rPr>
        <w:t>通过互动体现项目调整思维模式，建立以目标为导向，对结果负责的思维模式与工作态度，打造医院执行文化。</w:t>
      </w:r>
    </w:p>
    <w:p w14:paraId="68674C83" w14:textId="7F544742" w:rsidR="00BD1CDA" w:rsidRDefault="00CB2A78" w:rsidP="00CB2A7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/>
          <w:sz w:val="24"/>
        </w:rPr>
        <w:t>.</w:t>
      </w:r>
      <w:r w:rsidR="00000000">
        <w:rPr>
          <w:rFonts w:ascii="宋体" w:hAnsi="宋体" w:cs="宋体" w:hint="eastAsia"/>
          <w:sz w:val="24"/>
        </w:rPr>
        <w:t>启动每一位学员的内在意愿与潜能，建立清晰的认知及正向的思考模式，集大家的智慧共识出引领发展的医院文化。</w:t>
      </w:r>
    </w:p>
    <w:p w14:paraId="5DEF3985" w14:textId="43A468E8" w:rsidR="00BD1CDA" w:rsidRDefault="00CB2A78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（三）培训要求</w:t>
      </w:r>
    </w:p>
    <w:p w14:paraId="3D7E8DCA" w14:textId="62B36BC8" w:rsidR="00BD1CDA" w:rsidRDefault="00CB2A7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</w:rPr>
        <w:t>.</w:t>
      </w:r>
      <w:r>
        <w:rPr>
          <w:rFonts w:ascii="宋体" w:hAnsi="宋体" w:cs="宋体" w:hint="eastAsia"/>
          <w:sz w:val="24"/>
        </w:rPr>
        <w:t>针对性：</w:t>
      </w:r>
      <w:r w:rsidR="00000000">
        <w:rPr>
          <w:rFonts w:ascii="宋体" w:hAnsi="宋体" w:cs="宋体" w:hint="eastAsia"/>
          <w:sz w:val="24"/>
        </w:rPr>
        <w:t>在整个培训实施过程中，老师根据学员的反馈，及时调整课程设计，有针对性的讲授和安排训练项目，以效果为导向，为团队量身定做，保证培训效果的最大化。</w:t>
      </w:r>
    </w:p>
    <w:p w14:paraId="4A732D02" w14:textId="6BA80616" w:rsidR="00BD1CDA" w:rsidRPr="00CB2A78" w:rsidRDefault="00000000" w:rsidP="00CB2A78">
      <w:pPr>
        <w:spacing w:line="360" w:lineRule="auto"/>
        <w:ind w:firstLineChars="200" w:firstLine="480"/>
        <w:rPr>
          <w:rFonts w:ascii="宋体" w:hAnsi="宋体" w:cs="宋体"/>
          <w:b/>
          <w:sz w:val="24"/>
        </w:rPr>
      </w:pPr>
      <w:r w:rsidRPr="00CB2A78">
        <w:rPr>
          <w:rFonts w:ascii="宋体" w:hAnsi="宋体" w:cs="宋体" w:hint="eastAsia"/>
          <w:bCs/>
          <w:sz w:val="24"/>
        </w:rPr>
        <w:t>2.实用性</w:t>
      </w:r>
      <w:r w:rsidR="00CB2A78" w:rsidRPr="00CB2A78">
        <w:rPr>
          <w:rFonts w:ascii="宋体" w:hAnsi="宋体" w:cs="宋体" w:hint="eastAsia"/>
          <w:bCs/>
          <w:sz w:val="24"/>
        </w:rPr>
        <w:t>：</w:t>
      </w:r>
      <w:r>
        <w:rPr>
          <w:rFonts w:ascii="宋体" w:hAnsi="宋体" w:cs="宋体" w:hint="eastAsia"/>
          <w:sz w:val="24"/>
        </w:rPr>
        <w:t>整个培训把理论和实际工作高度结合，从而真正共识出引领发展的医院文化。老师在课程中根据医院情况及现场学员表现进行分析，同时配合针对性的体验项目，让每一个人真正的参与到医院的文化建设工作当中。</w:t>
      </w:r>
    </w:p>
    <w:p w14:paraId="14A46372" w14:textId="41DEB1A7" w:rsidR="00BD1CDA" w:rsidRPr="00AB25FD" w:rsidRDefault="00000000" w:rsidP="00AB25FD">
      <w:pPr>
        <w:spacing w:line="360" w:lineRule="auto"/>
        <w:ind w:firstLineChars="200" w:firstLine="480"/>
        <w:rPr>
          <w:rFonts w:ascii="宋体" w:hAnsi="宋体" w:cs="宋体"/>
          <w:b/>
          <w:sz w:val="24"/>
        </w:rPr>
      </w:pPr>
      <w:r w:rsidRPr="00CB2A78">
        <w:rPr>
          <w:rFonts w:ascii="宋体" w:hAnsi="宋体" w:cs="宋体" w:hint="eastAsia"/>
          <w:bCs/>
          <w:sz w:val="24"/>
        </w:rPr>
        <w:t>3.互动</w:t>
      </w:r>
      <w:r w:rsidR="00CB2A78" w:rsidRPr="00CB2A78">
        <w:rPr>
          <w:rFonts w:ascii="宋体" w:hAnsi="宋体" w:cs="宋体" w:hint="eastAsia"/>
          <w:bCs/>
          <w:sz w:val="24"/>
        </w:rPr>
        <w:t>性：</w:t>
      </w:r>
      <w:r>
        <w:rPr>
          <w:rFonts w:ascii="宋体" w:hAnsi="宋体" w:cs="宋体" w:hint="eastAsia"/>
          <w:sz w:val="24"/>
        </w:rPr>
        <w:t>互动体验式采用体验式教学方式，通过设置一系列模拟情境，使参与者有机会在训练的过程中，激发其潜能并提升个人综合素养。在三天的培训课程中，除了老师的讲授之外，更加侧重学员的体验，感受，感悟，以学员为主体，结合成人学习特点，总结、提炼、分享。</w:t>
      </w:r>
    </w:p>
    <w:p w14:paraId="0187BE9F" w14:textId="77777777" w:rsidR="00BD1CDA" w:rsidRDefault="00BD1CDA"/>
    <w:sectPr w:rsidR="00BD1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C03717"/>
    <w:multiLevelType w:val="singleLevel"/>
    <w:tmpl w:val="A7C0371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A"/>
    <w:multiLevelType w:val="multilevel"/>
    <w:tmpl w:val="0000000A"/>
    <w:lvl w:ilvl="0">
      <w:start w:val="7"/>
      <w:numFmt w:val="decimal"/>
      <w:pStyle w:val="a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1"/>
      <w:isLgl/>
      <w:lvlText w:val="%1.%2.%3"/>
      <w:lvlJc w:val="left"/>
      <w:pPr>
        <w:tabs>
          <w:tab w:val="left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1700"/>
      </w:pPr>
      <w:rPr>
        <w:rFonts w:hint="eastAsia"/>
      </w:rPr>
    </w:lvl>
  </w:abstractNum>
  <w:num w:numId="1" w16cid:durableId="1708989141">
    <w:abstractNumId w:val="1"/>
  </w:num>
  <w:num w:numId="2" w16cid:durableId="201071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E2YTg1Njg1NDI4MTA3OThjMzFlOTg1NWRkYTJhMGYifQ=="/>
  </w:docVars>
  <w:rsids>
    <w:rsidRoot w:val="00BD1CDA"/>
    <w:rsid w:val="000C2A20"/>
    <w:rsid w:val="00117D54"/>
    <w:rsid w:val="006743E2"/>
    <w:rsid w:val="00AB25FD"/>
    <w:rsid w:val="00BA0B36"/>
    <w:rsid w:val="00BC6712"/>
    <w:rsid w:val="00BD1CDA"/>
    <w:rsid w:val="00CB2A78"/>
    <w:rsid w:val="00E84EF8"/>
    <w:rsid w:val="2E0E0F03"/>
    <w:rsid w:val="5C201824"/>
    <w:rsid w:val="76F85F21"/>
    <w:rsid w:val="7D5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482C1"/>
  <w15:docId w15:val="{3978D12C-74CC-45C5-8A0E-A3FB8082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24"/>
    </w:rPr>
  </w:style>
  <w:style w:type="paragraph" w:styleId="20">
    <w:name w:val="heading 2"/>
    <w:basedOn w:val="a0"/>
    <w:next w:val="a0"/>
    <w:qFormat/>
    <w:pPr>
      <w:spacing w:before="260" w:after="260" w:line="415" w:lineRule="auto"/>
      <w:jc w:val="left"/>
      <w:outlineLvl w:val="1"/>
    </w:pPr>
    <w:rPr>
      <w:rFonts w:ascii="Arial" w:eastAsia="黑体" w:hAnsi="Arial"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样式 首行缩进:  2 字符"/>
    <w:basedOn w:val="a0"/>
    <w:qFormat/>
    <w:pPr>
      <w:spacing w:line="360" w:lineRule="auto"/>
      <w:ind w:firstLineChars="200" w:firstLine="480"/>
      <w:jc w:val="left"/>
    </w:pPr>
    <w:rPr>
      <w:rFonts w:ascii="宋体" w:hAnsi="宋体" w:cs="宋体"/>
      <w:color w:val="000000"/>
      <w:sz w:val="24"/>
      <w:szCs w:val="20"/>
    </w:rPr>
  </w:style>
  <w:style w:type="paragraph" w:styleId="a4">
    <w:name w:val="Body Text"/>
    <w:basedOn w:val="a0"/>
    <w:qFormat/>
    <w:pPr>
      <w:spacing w:after="120"/>
    </w:pPr>
  </w:style>
  <w:style w:type="paragraph" w:styleId="a5">
    <w:name w:val="Normal (Web)"/>
    <w:basedOn w:val="a0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Body Text First Indent"/>
    <w:basedOn w:val="a4"/>
    <w:qFormat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">
    <w:name w:val="正文格式"/>
    <w:basedOn w:val="a0"/>
    <w:qFormat/>
    <w:pPr>
      <w:numPr>
        <w:numId w:val="1"/>
      </w:numPr>
      <w:tabs>
        <w:tab w:val="clear" w:pos="425"/>
        <w:tab w:val="left" w:pos="810"/>
      </w:tabs>
    </w:pPr>
    <w:rPr>
      <w:rFonts w:ascii="宋体" w:hAnsi="宋体" w:cs="宋体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｀</dc:creator>
  <cp:lastModifiedBy>test</cp:lastModifiedBy>
  <cp:revision>8</cp:revision>
  <dcterms:created xsi:type="dcterms:W3CDTF">2022-11-24T18:25:00Z</dcterms:created>
  <dcterms:modified xsi:type="dcterms:W3CDTF">2023-03-19T02:02:00Z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A15E40B1A5754D43AF195BF54C8565D2</vt:lpwstr>
  </property>
</Properties>
</file>