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药物临床试验信息与审议表</w:t>
      </w:r>
    </w:p>
    <w:p>
      <w:pPr>
        <w:spacing w:line="360" w:lineRule="auto"/>
        <w:rPr>
          <w:rFonts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机构受理号：                            填表日期：       年    月    日</w:t>
      </w:r>
    </w:p>
    <w:tbl>
      <w:tblPr>
        <w:tblStyle w:val="6"/>
        <w:tblW w:w="9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49"/>
        <w:gridCol w:w="283"/>
        <w:gridCol w:w="1235"/>
        <w:gridCol w:w="38"/>
        <w:gridCol w:w="1559"/>
        <w:gridCol w:w="429"/>
        <w:gridCol w:w="564"/>
        <w:gridCol w:w="284"/>
        <w:gridCol w:w="374"/>
        <w:gridCol w:w="157"/>
        <w:gridCol w:w="1076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exact"/>
        </w:trPr>
        <w:tc>
          <w:tcPr>
            <w:tcW w:w="1809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项目编号、名称</w:t>
            </w:r>
          </w:p>
        </w:tc>
        <w:tc>
          <w:tcPr>
            <w:tcW w:w="7440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44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中文药名：</w:t>
            </w:r>
          </w:p>
        </w:tc>
        <w:tc>
          <w:tcPr>
            <w:tcW w:w="3248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英文药名：</w:t>
            </w:r>
          </w:p>
        </w:tc>
        <w:tc>
          <w:tcPr>
            <w:tcW w:w="2957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商品名：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70" w:type="dxa"/>
            <w:gridSpan w:val="7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国家药品监督管理局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批件号：</w:t>
            </w:r>
          </w:p>
        </w:tc>
        <w:tc>
          <w:tcPr>
            <w:tcW w:w="4179" w:type="dxa"/>
            <w:gridSpan w:val="6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注册证号/专利证号：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2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注册分类：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临床试验分期：</w:t>
            </w:r>
          </w:p>
        </w:tc>
        <w:tc>
          <w:tcPr>
            <w:tcW w:w="361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申请事项：</w:t>
            </w:r>
          </w:p>
          <w:p>
            <w:pPr>
              <w:spacing w:line="360" w:lineRule="auto"/>
              <w:ind w:left="296" w:leftChars="141" w:firstLine="240" w:firstLineChars="1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7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受试病种</w:t>
            </w:r>
          </w:p>
        </w:tc>
        <w:tc>
          <w:tcPr>
            <w:tcW w:w="7872" w:type="dxa"/>
            <w:gridSpan w:val="12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41" w:type="dxa"/>
            <w:gridSpan w:val="6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剂型 ：</w:t>
            </w:r>
          </w:p>
        </w:tc>
        <w:tc>
          <w:tcPr>
            <w:tcW w:w="4608" w:type="dxa"/>
            <w:gridSpan w:val="7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规格：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41" w:type="dxa"/>
            <w:gridSpan w:val="6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申办方：</w:t>
            </w:r>
          </w:p>
        </w:tc>
        <w:tc>
          <w:tcPr>
            <w:tcW w:w="4608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CRO：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9" w:type="dxa"/>
            <w:gridSpan w:val="1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进药方式： □免费   □正常购买   □优惠价（请详细说明优惠政策）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组长单位</w:t>
            </w:r>
          </w:p>
          <w:p>
            <w:pPr>
              <w:spacing w:line="360" w:lineRule="auto"/>
              <w:ind w:firstLine="504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23" w:type="dxa"/>
            <w:gridSpan w:val="9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60" w:lineRule="auto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PI</w:t>
            </w:r>
          </w:p>
        </w:tc>
        <w:tc>
          <w:tcPr>
            <w:tcW w:w="1724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参加单位</w:t>
            </w:r>
          </w:p>
        </w:tc>
        <w:tc>
          <w:tcPr>
            <w:tcW w:w="4923" w:type="dxa"/>
            <w:gridSpan w:val="9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76" w:type="dxa"/>
          </w:tcPr>
          <w:p>
            <w:pPr>
              <w:spacing w:line="360" w:lineRule="auto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PI</w:t>
            </w:r>
          </w:p>
        </w:tc>
        <w:tc>
          <w:tcPr>
            <w:tcW w:w="1724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2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76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PI</w:t>
            </w:r>
          </w:p>
        </w:tc>
        <w:tc>
          <w:tcPr>
            <w:tcW w:w="172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2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76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PI</w:t>
            </w:r>
          </w:p>
        </w:tc>
        <w:tc>
          <w:tcPr>
            <w:tcW w:w="172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2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76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PI</w:t>
            </w:r>
          </w:p>
        </w:tc>
        <w:tc>
          <w:tcPr>
            <w:tcW w:w="172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2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76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PI</w:t>
            </w:r>
          </w:p>
        </w:tc>
        <w:tc>
          <w:tcPr>
            <w:tcW w:w="172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2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76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PI</w:t>
            </w:r>
          </w:p>
        </w:tc>
        <w:tc>
          <w:tcPr>
            <w:tcW w:w="172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2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76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120" w:firstLineChars="5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PI</w:t>
            </w:r>
          </w:p>
        </w:tc>
        <w:tc>
          <w:tcPr>
            <w:tcW w:w="172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2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76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120" w:firstLineChars="5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PI</w:t>
            </w:r>
          </w:p>
        </w:tc>
        <w:tc>
          <w:tcPr>
            <w:tcW w:w="172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492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76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2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2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76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120" w:firstLineChars="5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PI</w:t>
            </w:r>
          </w:p>
        </w:tc>
        <w:tc>
          <w:tcPr>
            <w:tcW w:w="172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2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76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120" w:firstLineChars="5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PI</w:t>
            </w:r>
          </w:p>
        </w:tc>
        <w:tc>
          <w:tcPr>
            <w:tcW w:w="172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2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76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PI</w:t>
            </w:r>
          </w:p>
        </w:tc>
        <w:tc>
          <w:tcPr>
            <w:tcW w:w="172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26" w:type="dxa"/>
            <w:gridSpan w:val="2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申办单位（CRO）联系人</w:t>
            </w:r>
          </w:p>
        </w:tc>
        <w:tc>
          <w:tcPr>
            <w:tcW w:w="3115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监查员：</w:t>
            </w:r>
          </w:p>
        </w:tc>
        <w:tc>
          <w:tcPr>
            <w:tcW w:w="1277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联系方式</w:t>
            </w:r>
          </w:p>
        </w:tc>
        <w:tc>
          <w:tcPr>
            <w:tcW w:w="3331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电话、邮箱：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52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115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项目经理：</w:t>
            </w:r>
          </w:p>
        </w:tc>
        <w:tc>
          <w:tcPr>
            <w:tcW w:w="1277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31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电话、邮箱：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249" w:type="dxa"/>
            <w:gridSpan w:val="1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以下由药物临床试验机构填写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exact"/>
        </w:trPr>
        <w:tc>
          <w:tcPr>
            <w:tcW w:w="9249" w:type="dxa"/>
            <w:gridSpan w:val="1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15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机构办公室主任审阅意见：</w:t>
            </w:r>
          </w:p>
          <w:p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□ 同意</w:t>
            </w:r>
          </w:p>
          <w:p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□ 不同意</w:t>
            </w:r>
          </w:p>
          <w:p>
            <w:pPr>
              <w:ind w:firstLine="360" w:firstLineChars="15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                                     签字：</w:t>
            </w:r>
          </w:p>
          <w:p>
            <w:pPr>
              <w:ind w:firstLine="360" w:firstLineChars="15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exact"/>
        </w:trPr>
        <w:tc>
          <w:tcPr>
            <w:tcW w:w="9249" w:type="dxa"/>
            <w:gridSpan w:val="1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15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机构主任审阅意见：</w:t>
            </w:r>
          </w:p>
          <w:p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□ 同意            □ 不同意</w:t>
            </w:r>
          </w:p>
          <w:p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                          签字：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firstLine="360" w:firstLineChars="15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                                   年    月   日</w:t>
            </w:r>
          </w:p>
        </w:tc>
      </w:tr>
    </w:tbl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           </w:t>
      </w:r>
    </w:p>
    <w:p>
      <w:r>
        <w:rPr>
          <w:rFonts w:hint="eastAsia"/>
          <w:bCs/>
          <w:sz w:val="24"/>
        </w:rPr>
        <w:t xml:space="preserve">                                                           （双面打印）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t>赣州市人民医院</w:t>
    </w:r>
  </w:p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00"/>
    <w:rsid w:val="00196C6E"/>
    <w:rsid w:val="00303F15"/>
    <w:rsid w:val="00327801"/>
    <w:rsid w:val="003A77D7"/>
    <w:rsid w:val="003C36DE"/>
    <w:rsid w:val="003C63CE"/>
    <w:rsid w:val="003E7BA3"/>
    <w:rsid w:val="00414C91"/>
    <w:rsid w:val="00434FE2"/>
    <w:rsid w:val="00476400"/>
    <w:rsid w:val="0052788C"/>
    <w:rsid w:val="005456D9"/>
    <w:rsid w:val="006B7606"/>
    <w:rsid w:val="009C4A1E"/>
    <w:rsid w:val="00C36FE5"/>
    <w:rsid w:val="00D55D91"/>
    <w:rsid w:val="00DE4331"/>
    <w:rsid w:val="00E43E83"/>
    <w:rsid w:val="00E52A87"/>
    <w:rsid w:val="00F6425E"/>
    <w:rsid w:val="64305031"/>
    <w:rsid w:val="7C84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RMYY</Company>
  <Pages>2</Pages>
  <Words>106</Words>
  <Characters>606</Characters>
  <Lines>5</Lines>
  <Paragraphs>1</Paragraphs>
  <TotalTime>4</TotalTime>
  <ScaleCrop>false</ScaleCrop>
  <LinksUpToDate>false</LinksUpToDate>
  <CharactersWithSpaces>711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2019-01-18T08:30:00Z</dcterms:created>
  <dc:creator>PC</dc:creator>
  <cp:lastModifiedBy>Administrator</cp:lastModifiedBy>
  <dcterms:modified xsi:type="dcterms:W3CDTF">2020-06-12T01:11:46Z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